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F4" w:rsidRDefault="001B06F4" w:rsidP="001B06F4">
      <w:pPr>
        <w:ind w:left="5103"/>
        <w:rPr>
          <w:szCs w:val="24"/>
        </w:rPr>
      </w:pPr>
      <w:r w:rsidRPr="006A226F">
        <w:rPr>
          <w:szCs w:val="24"/>
        </w:rPr>
        <w:t>Vietos projektų, teikiamų pagal Kaišiadorių rajono vietovių vietos plėtros 2015-2020 metų strategijos priemonę „Bendruomeninio verslo kūrimas ir plėtra“, finansavimo sąlygų aprašo</w:t>
      </w:r>
      <w:r>
        <w:rPr>
          <w:szCs w:val="24"/>
        </w:rPr>
        <w:t xml:space="preserve"> </w:t>
      </w:r>
      <w:r w:rsidRPr="00E74E9A">
        <w:rPr>
          <w:szCs w:val="24"/>
        </w:rPr>
        <w:t xml:space="preserve"> </w:t>
      </w:r>
      <w:r w:rsidRPr="001B06F4">
        <w:rPr>
          <w:szCs w:val="24"/>
        </w:rPr>
        <w:br/>
      </w:r>
      <w:r>
        <w:rPr>
          <w:szCs w:val="24"/>
        </w:rPr>
        <w:t xml:space="preserve">6 </w:t>
      </w:r>
      <w:r w:rsidRPr="00774F59">
        <w:rPr>
          <w:szCs w:val="24"/>
        </w:rPr>
        <w:t>priedas</w:t>
      </w:r>
    </w:p>
    <w:p w:rsidR="001B06F4" w:rsidRDefault="001B06F4" w:rsidP="001B06F4">
      <w:pPr>
        <w:ind w:left="5103"/>
        <w:rPr>
          <w:szCs w:val="24"/>
        </w:rPr>
      </w:pPr>
    </w:p>
    <w:p w:rsidR="00CF72C1" w:rsidRDefault="007B6CDA">
      <w:pPr>
        <w:ind w:firstLine="5103"/>
        <w:jc w:val="both"/>
        <w:rPr>
          <w:szCs w:val="24"/>
        </w:rPr>
      </w:pPr>
      <w:r>
        <w:rPr>
          <w:szCs w:val="24"/>
        </w:rPr>
        <w:t>PATVIRTINTA</w:t>
      </w:r>
    </w:p>
    <w:p w:rsidR="00CF72C1" w:rsidRDefault="007B6CDA">
      <w:pPr>
        <w:ind w:left="5103"/>
        <w:rPr>
          <w:szCs w:val="24"/>
        </w:rPr>
      </w:pPr>
      <w:r>
        <w:rPr>
          <w:szCs w:val="24"/>
        </w:rPr>
        <w:t xml:space="preserve">Lietuvos Respublikos ūkio ministro </w:t>
      </w:r>
    </w:p>
    <w:p w:rsidR="00CF72C1" w:rsidRDefault="007B6CDA">
      <w:pPr>
        <w:ind w:left="5103"/>
        <w:rPr>
          <w:szCs w:val="24"/>
        </w:rPr>
      </w:pPr>
      <w:r>
        <w:rPr>
          <w:szCs w:val="24"/>
        </w:rPr>
        <w:t>2008 m. kovo 26 d. įsakymu Nr. 4-119</w:t>
      </w:r>
    </w:p>
    <w:p w:rsidR="00CF72C1" w:rsidRDefault="007B6CDA">
      <w:pPr>
        <w:ind w:left="4383" w:firstLine="720"/>
        <w:rPr>
          <w:szCs w:val="24"/>
        </w:rPr>
      </w:pPr>
      <w:r>
        <w:rPr>
          <w:szCs w:val="24"/>
        </w:rPr>
        <w:t>(Lietuvos Respublikos ūkio ministro</w:t>
      </w:r>
    </w:p>
    <w:p w:rsidR="00CF72C1" w:rsidRDefault="007B6CDA">
      <w:pPr>
        <w:ind w:left="5103"/>
        <w:rPr>
          <w:szCs w:val="24"/>
        </w:rPr>
      </w:pPr>
      <w:r>
        <w:rPr>
          <w:szCs w:val="24"/>
        </w:rPr>
        <w:t>2016 m. liepos 20 d. įsakymo Nr. 4-481       redakcija)</w:t>
      </w:r>
    </w:p>
    <w:p w:rsidR="00CF72C1" w:rsidRDefault="00CF72C1">
      <w:pPr>
        <w:ind w:left="5103"/>
        <w:rPr>
          <w:szCs w:val="24"/>
        </w:rPr>
      </w:pPr>
    </w:p>
    <w:tbl>
      <w:tblPr>
        <w:tblW w:w="9639" w:type="dxa"/>
        <w:tblLook w:val="04A0" w:firstRow="1" w:lastRow="0" w:firstColumn="1" w:lastColumn="0" w:noHBand="0" w:noVBand="1"/>
      </w:tblPr>
      <w:tblGrid>
        <w:gridCol w:w="668"/>
        <w:gridCol w:w="738"/>
        <w:gridCol w:w="314"/>
        <w:gridCol w:w="1173"/>
        <w:gridCol w:w="372"/>
        <w:gridCol w:w="1476"/>
        <w:gridCol w:w="502"/>
        <w:gridCol w:w="427"/>
        <w:gridCol w:w="988"/>
        <w:gridCol w:w="372"/>
        <w:gridCol w:w="505"/>
        <w:gridCol w:w="1021"/>
        <w:gridCol w:w="1083"/>
      </w:tblGrid>
      <w:tr w:rsidR="00CF72C1">
        <w:trPr>
          <w:trHeight w:val="570"/>
        </w:trPr>
        <w:tc>
          <w:tcPr>
            <w:tcW w:w="9639" w:type="dxa"/>
            <w:gridSpan w:val="13"/>
            <w:tcBorders>
              <w:top w:val="nil"/>
              <w:left w:val="nil"/>
              <w:bottom w:val="nil"/>
              <w:right w:val="nil"/>
            </w:tcBorders>
            <w:shd w:val="clear" w:color="auto" w:fill="auto"/>
            <w:noWrap/>
            <w:vAlign w:val="bottom"/>
            <w:hideMark/>
          </w:tcPr>
          <w:p w:rsidR="00CF72C1" w:rsidRDefault="007B6CDA">
            <w:pPr>
              <w:jc w:val="center"/>
              <w:rPr>
                <w:b/>
                <w:szCs w:val="24"/>
                <w:lang w:eastAsia="lt-LT"/>
              </w:rPr>
            </w:pPr>
            <w:r>
              <w:rPr>
                <w:b/>
                <w:szCs w:val="24"/>
                <w:lang w:eastAsia="lt-LT"/>
              </w:rPr>
              <w:t>(Smulkiojo ir vidutinio verslo subjekto statuso deklaracijos 1 forma)</w:t>
            </w:r>
          </w:p>
          <w:p w:rsidR="00CF72C1" w:rsidRDefault="00CF72C1">
            <w:pPr>
              <w:jc w:val="center"/>
              <w:rPr>
                <w:szCs w:val="24"/>
                <w:lang w:eastAsia="lt-LT"/>
              </w:rPr>
            </w:pPr>
          </w:p>
        </w:tc>
      </w:tr>
      <w:tr w:rsidR="00CF72C1">
        <w:trPr>
          <w:trHeight w:val="285"/>
        </w:trPr>
        <w:tc>
          <w:tcPr>
            <w:tcW w:w="9639" w:type="dxa"/>
            <w:gridSpan w:val="13"/>
            <w:tcBorders>
              <w:top w:val="nil"/>
              <w:left w:val="nil"/>
              <w:bottom w:val="nil"/>
              <w:right w:val="nil"/>
            </w:tcBorders>
            <w:shd w:val="clear" w:color="auto" w:fill="auto"/>
            <w:noWrap/>
            <w:vAlign w:val="bottom"/>
            <w:hideMark/>
          </w:tcPr>
          <w:p w:rsidR="00CF72C1" w:rsidRDefault="007B6CDA">
            <w:pPr>
              <w:jc w:val="center"/>
              <w:rPr>
                <w:b/>
                <w:bCs/>
                <w:szCs w:val="24"/>
                <w:lang w:eastAsia="lt-LT"/>
              </w:rPr>
            </w:pPr>
            <w:r>
              <w:rPr>
                <w:b/>
                <w:bCs/>
                <w:szCs w:val="24"/>
                <w:lang w:eastAsia="lt-LT"/>
              </w:rPr>
              <w:t xml:space="preserve">SMULKIOJO IR VIDUTINIO VERSLO SUBJEKTO STATUSO DEKLARACIJOS </w:t>
            </w:r>
          </w:p>
        </w:tc>
      </w:tr>
      <w:tr w:rsidR="00CF72C1">
        <w:trPr>
          <w:trHeight w:val="270"/>
        </w:trPr>
        <w:tc>
          <w:tcPr>
            <w:tcW w:w="668" w:type="dxa"/>
            <w:tcBorders>
              <w:top w:val="nil"/>
              <w:left w:val="nil"/>
              <w:bottom w:val="nil"/>
              <w:right w:val="nil"/>
            </w:tcBorders>
            <w:shd w:val="clear" w:color="auto" w:fill="auto"/>
            <w:noWrap/>
            <w:vAlign w:val="bottom"/>
            <w:hideMark/>
          </w:tcPr>
          <w:p w:rsidR="00CF72C1" w:rsidRDefault="00CF72C1">
            <w:pPr>
              <w:jc w:val="center"/>
              <w:rPr>
                <w:b/>
                <w:bCs/>
                <w:szCs w:val="24"/>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jc w:val="center"/>
              <w:rPr>
                <w:b/>
                <w:bCs/>
                <w:szCs w:val="24"/>
                <w:lang w:eastAsia="lt-LT"/>
              </w:rPr>
            </w:pPr>
            <w:r>
              <w:rPr>
                <w:b/>
                <w:bCs/>
                <w:szCs w:val="24"/>
                <w:lang w:eastAsia="lt-LT"/>
              </w:rPr>
              <w:t>1 FORMA</w:t>
            </w:r>
          </w:p>
        </w:tc>
        <w:tc>
          <w:tcPr>
            <w:tcW w:w="502" w:type="dxa"/>
            <w:tcBorders>
              <w:top w:val="nil"/>
              <w:left w:val="nil"/>
              <w:bottom w:val="nil"/>
              <w:right w:val="nil"/>
            </w:tcBorders>
            <w:shd w:val="clear" w:color="auto" w:fill="auto"/>
            <w:noWrap/>
            <w:vAlign w:val="bottom"/>
            <w:hideMark/>
          </w:tcPr>
          <w:p w:rsidR="00CF72C1" w:rsidRDefault="00CF72C1">
            <w:pPr>
              <w:jc w:val="center"/>
              <w:rPr>
                <w:b/>
                <w:bCs/>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315"/>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2350" w:type="dxa"/>
            <w:gridSpan w:val="3"/>
            <w:tcBorders>
              <w:top w:val="nil"/>
              <w:left w:val="nil"/>
              <w:bottom w:val="single" w:sz="4" w:space="0" w:color="auto"/>
              <w:right w:val="nil"/>
            </w:tcBorders>
            <w:shd w:val="clear" w:color="000000" w:fill="CCFFCC"/>
            <w:noWrap/>
            <w:vAlign w:val="bottom"/>
            <w:hideMark/>
          </w:tcPr>
          <w:p w:rsidR="00CF72C1" w:rsidRDefault="007B6CDA">
            <w:pPr>
              <w:jc w:val="center"/>
              <w:rPr>
                <w:szCs w:val="24"/>
                <w:lang w:eastAsia="lt-LT"/>
              </w:rPr>
            </w:pPr>
            <w:r>
              <w:rPr>
                <w:szCs w:val="24"/>
                <w:lang w:eastAsia="lt-LT"/>
              </w:rPr>
              <w:t xml:space="preserve">-  -  </w:t>
            </w:r>
          </w:p>
        </w:tc>
        <w:tc>
          <w:tcPr>
            <w:tcW w:w="427"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40"/>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ind w:firstLine="50"/>
              <w:jc w:val="center"/>
              <w:rPr>
                <w:sz w:val="20"/>
                <w:lang w:eastAsia="lt-LT"/>
              </w:rPr>
            </w:pPr>
            <w:r>
              <w:rPr>
                <w:sz w:val="20"/>
                <w:lang w:eastAsia="lt-LT"/>
              </w:rPr>
              <w:t>(deklaracijos data)</w:t>
            </w:r>
          </w:p>
        </w:tc>
        <w:tc>
          <w:tcPr>
            <w:tcW w:w="502"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300"/>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2350" w:type="dxa"/>
            <w:gridSpan w:val="3"/>
            <w:tcBorders>
              <w:top w:val="nil"/>
              <w:left w:val="nil"/>
              <w:bottom w:val="single" w:sz="4" w:space="0" w:color="auto"/>
              <w:right w:val="nil"/>
            </w:tcBorders>
            <w:shd w:val="clear" w:color="000000" w:fill="CCFFCC"/>
            <w:noWrap/>
            <w:vAlign w:val="bottom"/>
            <w:hideMark/>
          </w:tcPr>
          <w:p w:rsidR="00CF72C1" w:rsidRDefault="00CF72C1">
            <w:pPr>
              <w:ind w:firstLine="60"/>
              <w:jc w:val="cente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25"/>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ind w:firstLine="50"/>
              <w:jc w:val="center"/>
              <w:rPr>
                <w:sz w:val="20"/>
                <w:lang w:eastAsia="lt-LT"/>
              </w:rPr>
            </w:pPr>
            <w:r>
              <w:rPr>
                <w:sz w:val="20"/>
                <w:lang w:eastAsia="lt-LT"/>
              </w:rPr>
              <w:t>(sudarymo vieta)</w:t>
            </w:r>
          </w:p>
        </w:tc>
        <w:tc>
          <w:tcPr>
            <w:tcW w:w="502"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85"/>
        </w:trPr>
        <w:tc>
          <w:tcPr>
            <w:tcW w:w="1406" w:type="dxa"/>
            <w:gridSpan w:val="2"/>
            <w:tcBorders>
              <w:top w:val="nil"/>
              <w:left w:val="nil"/>
              <w:bottom w:val="nil"/>
              <w:right w:val="nil"/>
            </w:tcBorders>
            <w:shd w:val="clear" w:color="auto" w:fill="auto"/>
            <w:noWrap/>
            <w:vAlign w:val="bottom"/>
            <w:hideMark/>
          </w:tcPr>
          <w:p w:rsidR="00CF72C1" w:rsidRDefault="007B6CDA">
            <w:pPr>
              <w:jc w:val="both"/>
              <w:rPr>
                <w:b/>
                <w:bCs/>
                <w:szCs w:val="24"/>
                <w:lang w:eastAsia="lt-LT"/>
              </w:rPr>
            </w:pPr>
            <w:r>
              <w:rPr>
                <w:b/>
                <w:bCs/>
                <w:szCs w:val="24"/>
                <w:lang w:eastAsia="lt-LT"/>
              </w:rPr>
              <w:t>Pirminė</w:t>
            </w:r>
          </w:p>
        </w:tc>
        <w:tc>
          <w:tcPr>
            <w:tcW w:w="314"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CF72C1" w:rsidRDefault="00CF72C1">
            <w:pPr>
              <w:ind w:firstLine="60"/>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285"/>
        </w:trPr>
        <w:tc>
          <w:tcPr>
            <w:tcW w:w="1406" w:type="dxa"/>
            <w:gridSpan w:val="2"/>
            <w:tcBorders>
              <w:top w:val="nil"/>
              <w:left w:val="nil"/>
              <w:bottom w:val="nil"/>
              <w:right w:val="nil"/>
            </w:tcBorders>
            <w:shd w:val="clear" w:color="auto" w:fill="auto"/>
            <w:noWrap/>
            <w:vAlign w:val="bottom"/>
            <w:hideMark/>
          </w:tcPr>
          <w:p w:rsidR="00CF72C1" w:rsidRDefault="007B6CDA">
            <w:pPr>
              <w:jc w:val="both"/>
              <w:rPr>
                <w:b/>
                <w:bCs/>
                <w:szCs w:val="24"/>
                <w:lang w:eastAsia="lt-LT"/>
              </w:rPr>
            </w:pPr>
            <w:r>
              <w:rPr>
                <w:b/>
                <w:bCs/>
                <w:szCs w:val="24"/>
                <w:lang w:eastAsia="lt-LT"/>
              </w:rPr>
              <w:t>Patikslinta</w:t>
            </w:r>
          </w:p>
        </w:tc>
        <w:tc>
          <w:tcPr>
            <w:tcW w:w="314" w:type="dxa"/>
            <w:tcBorders>
              <w:top w:val="nil"/>
              <w:left w:val="single" w:sz="8" w:space="0" w:color="auto"/>
              <w:bottom w:val="single" w:sz="8" w:space="0" w:color="auto"/>
              <w:right w:val="single" w:sz="8" w:space="0" w:color="auto"/>
            </w:tcBorders>
            <w:shd w:val="clear" w:color="000000" w:fill="CCFFCC"/>
            <w:noWrap/>
            <w:vAlign w:val="bottom"/>
            <w:hideMark/>
          </w:tcPr>
          <w:p w:rsidR="00CF72C1" w:rsidRDefault="00CF72C1">
            <w:pPr>
              <w:ind w:firstLine="60"/>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135"/>
        </w:trPr>
        <w:tc>
          <w:tcPr>
            <w:tcW w:w="66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375"/>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w:t>
            </w:r>
          </w:p>
        </w:tc>
        <w:tc>
          <w:tcPr>
            <w:tcW w:w="8971" w:type="dxa"/>
            <w:gridSpan w:val="12"/>
            <w:tcBorders>
              <w:top w:val="double" w:sz="6"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 xml:space="preserve">Verslo subjekto pavadinimas </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2</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buveinė</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3</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įsteigimo data</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4</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kodas / PVM mokėtojo</w:t>
            </w:r>
            <w:r>
              <w:rPr>
                <w:b/>
                <w:bCs/>
                <w:szCs w:val="24"/>
                <w:lang w:eastAsia="lt-LT"/>
              </w:rPr>
              <w:t xml:space="preserve"> kodas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5</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vadovo vardas, pavardė ir pareigos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6</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ryšių duomenys: elektroninis paštas ir telefonas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single" w:sz="4" w:space="0" w:color="auto"/>
              <w:left w:val="double" w:sz="6" w:space="0" w:color="auto"/>
              <w:bottom w:val="single" w:sz="4" w:space="0" w:color="auto"/>
              <w:right w:val="double" w:sz="6" w:space="0" w:color="000000"/>
            </w:tcBorders>
            <w:shd w:val="clear" w:color="auto" w:fill="auto"/>
            <w:hideMark/>
          </w:tcPr>
          <w:p w:rsidR="00CF72C1" w:rsidRDefault="00CF72C1">
            <w:pPr>
              <w:ind w:firstLine="60"/>
              <w:jc w:val="both"/>
              <w:rPr>
                <w:b/>
                <w:bCs/>
                <w:szCs w:val="24"/>
                <w:lang w:eastAsia="lt-LT"/>
              </w:rPr>
            </w:pPr>
          </w:p>
        </w:tc>
      </w:tr>
      <w:tr w:rsidR="00CF72C1">
        <w:trPr>
          <w:trHeight w:val="360"/>
        </w:trPr>
        <w:tc>
          <w:tcPr>
            <w:tcW w:w="9639" w:type="dxa"/>
            <w:gridSpan w:val="13"/>
            <w:tcBorders>
              <w:top w:val="single" w:sz="4" w:space="0" w:color="auto"/>
              <w:left w:val="double" w:sz="6" w:space="0" w:color="auto"/>
              <w:bottom w:val="single" w:sz="8" w:space="0" w:color="auto"/>
              <w:right w:val="double" w:sz="6" w:space="0" w:color="000000"/>
            </w:tcBorders>
            <w:shd w:val="clear" w:color="auto" w:fill="auto"/>
            <w:hideMark/>
          </w:tcPr>
          <w:p w:rsidR="00CF72C1" w:rsidRDefault="00CF72C1">
            <w:pPr>
              <w:ind w:firstLine="60"/>
              <w:jc w:val="both"/>
              <w:rPr>
                <w:b/>
                <w:bCs/>
                <w:szCs w:val="24"/>
                <w:lang w:eastAsia="lt-LT"/>
              </w:rPr>
            </w:pPr>
          </w:p>
        </w:tc>
      </w:tr>
      <w:tr w:rsidR="00CF72C1">
        <w:trPr>
          <w:trHeight w:val="36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7</w:t>
            </w:r>
          </w:p>
        </w:tc>
        <w:tc>
          <w:tcPr>
            <w:tcW w:w="8971" w:type="dxa"/>
            <w:gridSpan w:val="12"/>
            <w:tcBorders>
              <w:top w:val="nil"/>
              <w:left w:val="nil"/>
              <w:bottom w:val="single" w:sz="4" w:space="0" w:color="auto"/>
              <w:right w:val="double" w:sz="6" w:space="0" w:color="000000"/>
            </w:tcBorders>
            <w:shd w:val="clear" w:color="auto" w:fill="auto"/>
            <w:vAlign w:val="bottom"/>
            <w:hideMark/>
          </w:tcPr>
          <w:p w:rsidR="00CF72C1" w:rsidRDefault="007B6CDA">
            <w:pPr>
              <w:jc w:val="both"/>
              <w:rPr>
                <w:b/>
                <w:bCs/>
                <w:szCs w:val="24"/>
                <w:lang w:eastAsia="lt-LT"/>
              </w:rPr>
            </w:pPr>
            <w:r>
              <w:rPr>
                <w:b/>
                <w:bCs/>
                <w:szCs w:val="24"/>
                <w:lang w:eastAsia="lt-LT"/>
              </w:rPr>
              <w:t>Verslo subjekto tipas</w:t>
            </w:r>
          </w:p>
        </w:tc>
      </w:tr>
      <w:tr w:rsidR="00CF72C1">
        <w:trPr>
          <w:trHeight w:val="360"/>
        </w:trPr>
        <w:tc>
          <w:tcPr>
            <w:tcW w:w="5243" w:type="dxa"/>
            <w:gridSpan w:val="7"/>
            <w:tcBorders>
              <w:top w:val="nil"/>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Savarankiška įmonė</w:t>
            </w:r>
          </w:p>
        </w:tc>
        <w:tc>
          <w:tcPr>
            <w:tcW w:w="427"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4"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360"/>
        </w:trPr>
        <w:tc>
          <w:tcPr>
            <w:tcW w:w="5243" w:type="dxa"/>
            <w:gridSpan w:val="7"/>
            <w:tcBorders>
              <w:top w:val="nil"/>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Partnerinė įmonė</w:t>
            </w:r>
          </w:p>
        </w:tc>
        <w:tc>
          <w:tcPr>
            <w:tcW w:w="427" w:type="dxa"/>
            <w:tcBorders>
              <w:top w:val="nil"/>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4"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360"/>
        </w:trPr>
        <w:tc>
          <w:tcPr>
            <w:tcW w:w="5243" w:type="dxa"/>
            <w:gridSpan w:val="7"/>
            <w:tcBorders>
              <w:top w:val="nil"/>
              <w:left w:val="double" w:sz="6" w:space="0" w:color="auto"/>
              <w:bottom w:val="single" w:sz="8" w:space="0" w:color="auto"/>
              <w:right w:val="nil"/>
            </w:tcBorders>
            <w:shd w:val="clear" w:color="auto" w:fill="auto"/>
            <w:hideMark/>
          </w:tcPr>
          <w:p w:rsidR="00CF72C1" w:rsidRDefault="007B6CDA">
            <w:pPr>
              <w:jc w:val="both"/>
              <w:rPr>
                <w:szCs w:val="24"/>
                <w:lang w:eastAsia="lt-LT"/>
              </w:rPr>
            </w:pPr>
            <w:r>
              <w:rPr>
                <w:szCs w:val="24"/>
                <w:lang w:eastAsia="lt-LT"/>
              </w:rPr>
              <w:t>Susijusi įmonė</w:t>
            </w:r>
          </w:p>
        </w:tc>
        <w:tc>
          <w:tcPr>
            <w:tcW w:w="427" w:type="dxa"/>
            <w:tcBorders>
              <w:top w:val="nil"/>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8"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117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8</w:t>
            </w:r>
          </w:p>
        </w:tc>
        <w:tc>
          <w:tcPr>
            <w:tcW w:w="4073" w:type="dxa"/>
            <w:gridSpan w:val="5"/>
            <w:tcBorders>
              <w:top w:val="single" w:sz="8" w:space="0" w:color="auto"/>
              <w:left w:val="nil"/>
              <w:bottom w:val="single" w:sz="8" w:space="0" w:color="auto"/>
              <w:right w:val="single" w:sz="4" w:space="0" w:color="000000"/>
            </w:tcBorders>
            <w:shd w:val="clear" w:color="auto" w:fill="auto"/>
            <w:hideMark/>
          </w:tcPr>
          <w:p w:rsidR="00CF72C1" w:rsidRDefault="007B6CDA">
            <w:pPr>
              <w:jc w:val="both"/>
              <w:rPr>
                <w:b/>
                <w:bCs/>
                <w:szCs w:val="24"/>
                <w:lang w:eastAsia="lt-LT"/>
              </w:rPr>
            </w:pPr>
            <w:r>
              <w:rPr>
                <w:b/>
                <w:bCs/>
                <w:szCs w:val="24"/>
                <w:lang w:eastAsia="lt-LT"/>
              </w:rPr>
              <w:t xml:space="preserve">Laikotarpis, kurio </w:t>
            </w:r>
            <w:r>
              <w:rPr>
                <w:b/>
                <w:bCs/>
                <w:szCs w:val="24"/>
                <w:lang w:eastAsia="lt-LT"/>
              </w:rPr>
              <w:t>Smulkiojo ir vidutinio verslo subjekto statuso deklaracija (toliau – Deklaracija) teikiama</w:t>
            </w:r>
          </w:p>
        </w:tc>
        <w:tc>
          <w:tcPr>
            <w:tcW w:w="4898" w:type="dxa"/>
            <w:gridSpan w:val="7"/>
            <w:tcBorders>
              <w:top w:val="single" w:sz="8" w:space="0" w:color="auto"/>
              <w:left w:val="nil"/>
              <w:bottom w:val="single" w:sz="8" w:space="0" w:color="auto"/>
              <w:right w:val="double" w:sz="6" w:space="0" w:color="000000"/>
            </w:tcBorders>
            <w:shd w:val="clear" w:color="000000" w:fill="CCFFCC"/>
            <w:vAlign w:val="center"/>
            <w:hideMark/>
          </w:tcPr>
          <w:p w:rsidR="00CF72C1" w:rsidRDefault="00CF72C1">
            <w:pPr>
              <w:ind w:firstLine="60"/>
              <w:rPr>
                <w:szCs w:val="24"/>
                <w:lang w:eastAsia="lt-LT"/>
              </w:rPr>
            </w:pPr>
          </w:p>
        </w:tc>
      </w:tr>
      <w:tr w:rsidR="00CF72C1">
        <w:trPr>
          <w:trHeight w:val="36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9</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Duomenys, pagal kuriuos nustatomas verslo subjekto statusas</w:t>
            </w:r>
          </w:p>
        </w:tc>
      </w:tr>
      <w:tr w:rsidR="00CF72C1">
        <w:trPr>
          <w:trHeight w:val="1275"/>
        </w:trPr>
        <w:tc>
          <w:tcPr>
            <w:tcW w:w="1406" w:type="dxa"/>
            <w:gridSpan w:val="2"/>
            <w:tcBorders>
              <w:top w:val="double" w:sz="6" w:space="0" w:color="auto"/>
              <w:left w:val="double" w:sz="6" w:space="0" w:color="auto"/>
              <w:bottom w:val="single" w:sz="4" w:space="0" w:color="auto"/>
              <w:right w:val="single" w:sz="4" w:space="0" w:color="auto"/>
            </w:tcBorders>
            <w:shd w:val="clear" w:color="auto" w:fill="auto"/>
            <w:hideMark/>
          </w:tcPr>
          <w:p w:rsidR="00CF72C1" w:rsidRDefault="00CF72C1">
            <w:pPr>
              <w:ind w:firstLine="60"/>
              <w:jc w:val="both"/>
              <w:rPr>
                <w:b/>
                <w:bCs/>
                <w:szCs w:val="24"/>
                <w:lang w:eastAsia="lt-LT"/>
              </w:rPr>
            </w:pPr>
          </w:p>
        </w:tc>
        <w:tc>
          <w:tcPr>
            <w:tcW w:w="3837" w:type="dxa"/>
            <w:gridSpan w:val="5"/>
            <w:tcBorders>
              <w:top w:val="nil"/>
              <w:left w:val="nil"/>
              <w:bottom w:val="single" w:sz="4" w:space="0" w:color="auto"/>
              <w:right w:val="single" w:sz="4" w:space="0" w:color="auto"/>
            </w:tcBorders>
            <w:shd w:val="clear" w:color="auto" w:fill="auto"/>
            <w:hideMark/>
          </w:tcPr>
          <w:p w:rsidR="00CF72C1" w:rsidRDefault="00CF72C1">
            <w:pPr>
              <w:ind w:firstLine="60"/>
              <w:jc w:val="both"/>
              <w:rPr>
                <w:b/>
                <w:bCs/>
                <w:szCs w:val="24"/>
                <w:lang w:eastAsia="lt-LT"/>
              </w:rPr>
            </w:pPr>
          </w:p>
        </w:tc>
        <w:tc>
          <w:tcPr>
            <w:tcW w:w="1787" w:type="dxa"/>
            <w:gridSpan w:val="3"/>
            <w:tcBorders>
              <w:top w:val="nil"/>
              <w:left w:val="nil"/>
              <w:bottom w:val="single" w:sz="4" w:space="0" w:color="auto"/>
              <w:right w:val="single" w:sz="4" w:space="0" w:color="auto"/>
            </w:tcBorders>
            <w:shd w:val="clear" w:color="auto" w:fill="auto"/>
            <w:hideMark/>
          </w:tcPr>
          <w:p w:rsidR="00CF72C1" w:rsidRDefault="007B6CDA">
            <w:pPr>
              <w:jc w:val="center"/>
              <w:rPr>
                <w:szCs w:val="24"/>
                <w:lang w:eastAsia="lt-LT"/>
              </w:rPr>
            </w:pPr>
            <w:r>
              <w:rPr>
                <w:szCs w:val="24"/>
                <w:lang w:eastAsia="lt-LT"/>
              </w:rPr>
              <w:t>Vidutinis metų sąrašinis darbuotojų skaičius</w:t>
            </w:r>
          </w:p>
        </w:tc>
        <w:tc>
          <w:tcPr>
            <w:tcW w:w="1526" w:type="dxa"/>
            <w:gridSpan w:val="2"/>
            <w:tcBorders>
              <w:top w:val="single" w:sz="4" w:space="0" w:color="auto"/>
              <w:left w:val="nil"/>
              <w:bottom w:val="single" w:sz="4" w:space="0" w:color="auto"/>
              <w:right w:val="single" w:sz="4" w:space="0" w:color="000000"/>
            </w:tcBorders>
            <w:shd w:val="clear" w:color="auto" w:fill="auto"/>
            <w:hideMark/>
          </w:tcPr>
          <w:p w:rsidR="00CF72C1" w:rsidRDefault="007B6CDA">
            <w:pPr>
              <w:jc w:val="center"/>
              <w:rPr>
                <w:szCs w:val="24"/>
                <w:lang w:eastAsia="lt-LT"/>
              </w:rPr>
            </w:pPr>
            <w:r>
              <w:rPr>
                <w:szCs w:val="24"/>
                <w:lang w:eastAsia="lt-LT"/>
              </w:rPr>
              <w:t>Metinės pajamos        (tūkst. eurų)</w:t>
            </w:r>
          </w:p>
        </w:tc>
        <w:tc>
          <w:tcPr>
            <w:tcW w:w="1083" w:type="dxa"/>
            <w:tcBorders>
              <w:top w:val="nil"/>
              <w:left w:val="nil"/>
              <w:bottom w:val="single" w:sz="4" w:space="0" w:color="auto"/>
              <w:right w:val="double" w:sz="6" w:space="0" w:color="auto"/>
            </w:tcBorders>
            <w:shd w:val="clear" w:color="auto" w:fill="auto"/>
            <w:hideMark/>
          </w:tcPr>
          <w:p w:rsidR="00CF72C1" w:rsidRDefault="007B6CDA">
            <w:pPr>
              <w:jc w:val="center"/>
              <w:rPr>
                <w:szCs w:val="24"/>
                <w:lang w:eastAsia="lt-LT"/>
              </w:rPr>
            </w:pPr>
            <w:r>
              <w:rPr>
                <w:szCs w:val="24"/>
                <w:lang w:eastAsia="lt-LT"/>
              </w:rPr>
              <w:t>Balanse nurodyto turto vertė       (tūkst. eurų)</w:t>
            </w:r>
          </w:p>
        </w:tc>
      </w:tr>
      <w:tr w:rsidR="00CF72C1">
        <w:trPr>
          <w:trHeight w:val="1500"/>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D</w:t>
            </w:r>
            <w:r>
              <w:rPr>
                <w:b/>
                <w:bCs/>
                <w:szCs w:val="24"/>
                <w:vertAlign w:val="subscript"/>
                <w:lang w:eastAsia="lt-LT"/>
              </w:rPr>
              <w:t>A1</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Verslo subjekto duomenys, jei verslo subjektas nesudaro konsoliduotos finansinės atskaitomybės ir jo duomenys nėra įtraukti į kitos įmonės konsoliduotą finansinę atskaitomybę</w:t>
            </w:r>
          </w:p>
        </w:tc>
        <w:tc>
          <w:tcPr>
            <w:tcW w:w="1787" w:type="dxa"/>
            <w:gridSpan w:val="3"/>
            <w:tcBorders>
              <w:top w:val="single" w:sz="4" w:space="0" w:color="auto"/>
              <w:left w:val="nil"/>
              <w:bottom w:val="single" w:sz="4" w:space="0" w:color="auto"/>
              <w:right w:val="single" w:sz="4" w:space="0" w:color="auto"/>
            </w:tcBorders>
            <w:shd w:val="clear" w:color="000000" w:fill="CCFFCC"/>
            <w:vAlign w:val="center"/>
            <w:hideMark/>
          </w:tcPr>
          <w:p w:rsidR="00CF72C1" w:rsidRDefault="00CF72C1">
            <w:pPr>
              <w:ind w:firstLine="60"/>
              <w:jc w:val="center"/>
              <w:rPr>
                <w:szCs w:val="24"/>
                <w:lang w:eastAsia="lt-LT"/>
              </w:rPr>
            </w:pPr>
          </w:p>
        </w:tc>
        <w:tc>
          <w:tcPr>
            <w:tcW w:w="1526" w:type="dxa"/>
            <w:gridSpan w:val="2"/>
            <w:tcBorders>
              <w:top w:val="single" w:sz="4" w:space="0" w:color="auto"/>
              <w:left w:val="nil"/>
              <w:bottom w:val="single" w:sz="4" w:space="0" w:color="auto"/>
              <w:right w:val="single" w:sz="4" w:space="0" w:color="000000"/>
            </w:tcBorders>
            <w:shd w:val="clear" w:color="000000" w:fill="CCFFCC"/>
            <w:vAlign w:val="center"/>
            <w:hideMark/>
          </w:tcPr>
          <w:p w:rsidR="00CF72C1" w:rsidRDefault="00CF72C1">
            <w:pPr>
              <w:ind w:firstLine="60"/>
              <w:jc w:val="center"/>
              <w:rPr>
                <w:szCs w:val="24"/>
                <w:lang w:eastAsia="lt-LT"/>
              </w:rPr>
            </w:pPr>
          </w:p>
        </w:tc>
        <w:tc>
          <w:tcPr>
            <w:tcW w:w="1083" w:type="dxa"/>
            <w:tcBorders>
              <w:top w:val="nil"/>
              <w:left w:val="nil"/>
              <w:bottom w:val="single" w:sz="4" w:space="0" w:color="auto"/>
              <w:right w:val="double" w:sz="6" w:space="0" w:color="auto"/>
            </w:tcBorders>
            <w:shd w:val="clear" w:color="000000" w:fill="CCFFCC"/>
            <w:vAlign w:val="center"/>
            <w:hideMark/>
          </w:tcPr>
          <w:p w:rsidR="00CF72C1" w:rsidRDefault="00CF72C1">
            <w:pPr>
              <w:ind w:firstLine="60"/>
              <w:jc w:val="center"/>
              <w:rPr>
                <w:szCs w:val="24"/>
                <w:lang w:eastAsia="lt-LT"/>
              </w:rPr>
            </w:pPr>
          </w:p>
        </w:tc>
      </w:tr>
      <w:tr w:rsidR="00CF72C1">
        <w:trPr>
          <w:trHeight w:val="2010"/>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D</w:t>
            </w:r>
            <w:r>
              <w:rPr>
                <w:b/>
                <w:bCs/>
                <w:szCs w:val="24"/>
                <w:vertAlign w:val="subscript"/>
                <w:lang w:eastAsia="lt-LT"/>
              </w:rPr>
              <w:t>A2</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 xml:space="preserve">Duomenys, </w:t>
            </w:r>
            <w:r>
              <w:rPr>
                <w:szCs w:val="24"/>
                <w:lang w:eastAsia="lt-LT"/>
              </w:rPr>
              <w:t>perkeliami iš Deklaracijos 1</w:t>
            </w:r>
            <w:r>
              <w:rPr>
                <w:sz w:val="22"/>
                <w:szCs w:val="22"/>
                <w:lang w:eastAsia="lt-LT"/>
              </w:rPr>
              <w:t xml:space="preserve"> </w:t>
            </w:r>
            <w:r>
              <w:rPr>
                <w:szCs w:val="24"/>
                <w:lang w:eastAsia="lt-LT"/>
              </w:rPr>
              <w:t>S formos 2 langelio eilutės „D</w:t>
            </w:r>
            <w:r>
              <w:rPr>
                <w:szCs w:val="24"/>
                <w:vertAlign w:val="subscript"/>
                <w:lang w:eastAsia="lt-LT"/>
              </w:rPr>
              <w:t>A</w:t>
            </w:r>
            <w:r>
              <w:rPr>
                <w:szCs w:val="24"/>
                <w:lang w:eastAsia="lt-LT"/>
              </w:rPr>
              <w:t xml:space="preserve">“, jei verslo subjektas sudaro konsoliduotą finansinę atskaitomybę arba jo duomenys įtraukti į kitos įmonės konsoliduotą finansinę atskaitomybę </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1065"/>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 xml:space="preserve">Partnerinių įmonių </w:t>
            </w:r>
            <w:r>
              <w:rPr>
                <w:szCs w:val="24"/>
                <w:lang w:eastAsia="lt-LT"/>
              </w:rPr>
              <w:t>duomenys, perkeliami iš Deklaracijos 1 P formos eilutės ∑k</w:t>
            </w:r>
            <w:r>
              <w:rPr>
                <w:szCs w:val="24"/>
                <w:vertAlign w:val="subscript"/>
                <w:lang w:eastAsia="lt-LT"/>
              </w:rPr>
              <w:t>n</w:t>
            </w:r>
            <w:r>
              <w:rPr>
                <w:szCs w:val="24"/>
                <w:lang w:eastAsia="lt-LT"/>
              </w:rPr>
              <w:t xml:space="preserve"> D</w:t>
            </w:r>
            <w:r>
              <w:rPr>
                <w:szCs w:val="24"/>
                <w:vertAlign w:val="subscript"/>
                <w:lang w:eastAsia="lt-LT"/>
              </w:rPr>
              <w:t>Pn</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1965"/>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∑D</w:t>
            </w:r>
            <w:r>
              <w:rPr>
                <w:b/>
                <w:bCs/>
                <w:szCs w:val="24"/>
                <w:vertAlign w:val="subscript"/>
                <w:lang w:eastAsia="lt-LT"/>
              </w:rPr>
              <w:t xml:space="preserve">Sn </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 xml:space="preserve">Susijusių įmonių duomenys (jei nebuvo įtraukti į deklaruojančio verslo subjekto konsoliduotą finansinę atskaitomybę), perkeliami iš Deklaracos 1 S formos 4 langelio </w:t>
            </w:r>
            <w:r>
              <w:rPr>
                <w:szCs w:val="24"/>
                <w:lang w:eastAsia="lt-LT"/>
              </w:rPr>
              <w:t>eilutės „∑D</w:t>
            </w:r>
            <w:r>
              <w:rPr>
                <w:szCs w:val="24"/>
                <w:vertAlign w:val="subscript"/>
                <w:lang w:eastAsia="lt-LT"/>
              </w:rPr>
              <w:t>Sn</w:t>
            </w:r>
            <w:r>
              <w:rPr>
                <w:szCs w:val="24"/>
                <w:lang w:eastAsia="lt-LT"/>
              </w:rPr>
              <w:t>“)</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276"/>
        </w:trPr>
        <w:tc>
          <w:tcPr>
            <w:tcW w:w="5243" w:type="dxa"/>
            <w:gridSpan w:val="7"/>
            <w:vMerge w:val="restart"/>
            <w:tcBorders>
              <w:top w:val="single" w:sz="4" w:space="0" w:color="auto"/>
              <w:left w:val="double" w:sz="6" w:space="0" w:color="auto"/>
              <w:bottom w:val="single" w:sz="8" w:space="0" w:color="000000"/>
              <w:right w:val="single" w:sz="8" w:space="0" w:color="000000"/>
            </w:tcBorders>
            <w:shd w:val="clear" w:color="auto" w:fill="auto"/>
            <w:hideMark/>
          </w:tcPr>
          <w:p w:rsidR="00CF72C1" w:rsidRDefault="007B6CDA">
            <w:pPr>
              <w:jc w:val="both"/>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1787" w:type="dxa"/>
            <w:gridSpan w:val="3"/>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vMerge w:val="restart"/>
            <w:tcBorders>
              <w:top w:val="nil"/>
              <w:left w:val="single" w:sz="8" w:space="0" w:color="auto"/>
              <w:bottom w:val="single" w:sz="8" w:space="0" w:color="000000"/>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276"/>
        </w:trPr>
        <w:tc>
          <w:tcPr>
            <w:tcW w:w="5243" w:type="dxa"/>
            <w:gridSpan w:val="7"/>
            <w:vMerge/>
            <w:tcBorders>
              <w:top w:val="single" w:sz="4" w:space="0" w:color="auto"/>
              <w:left w:val="double" w:sz="6" w:space="0" w:color="auto"/>
              <w:bottom w:val="single" w:sz="8" w:space="0" w:color="000000"/>
              <w:right w:val="single" w:sz="8" w:space="0" w:color="000000"/>
            </w:tcBorders>
            <w:vAlign w:val="center"/>
            <w:hideMark/>
          </w:tcPr>
          <w:p w:rsidR="00CF72C1" w:rsidRDefault="00CF72C1">
            <w:pPr>
              <w:rPr>
                <w:b/>
                <w:bCs/>
                <w:szCs w:val="24"/>
                <w:lang w:eastAsia="lt-LT"/>
              </w:rPr>
            </w:pPr>
          </w:p>
        </w:tc>
        <w:tc>
          <w:tcPr>
            <w:tcW w:w="1787" w:type="dxa"/>
            <w:gridSpan w:val="3"/>
            <w:vMerge/>
            <w:tcBorders>
              <w:top w:val="single" w:sz="4" w:space="0" w:color="auto"/>
              <w:left w:val="single" w:sz="8" w:space="0" w:color="auto"/>
              <w:bottom w:val="single" w:sz="8" w:space="0" w:color="000000"/>
              <w:right w:val="single" w:sz="8" w:space="0" w:color="000000"/>
            </w:tcBorders>
            <w:vAlign w:val="center"/>
            <w:hideMark/>
          </w:tcPr>
          <w:p w:rsidR="00CF72C1" w:rsidRDefault="00CF72C1">
            <w:pPr>
              <w:rPr>
                <w:szCs w:val="24"/>
                <w:lang w:eastAsia="lt-LT"/>
              </w:rPr>
            </w:pPr>
          </w:p>
        </w:tc>
        <w:tc>
          <w:tcPr>
            <w:tcW w:w="1526" w:type="dxa"/>
            <w:gridSpan w:val="2"/>
            <w:vMerge/>
            <w:tcBorders>
              <w:top w:val="single" w:sz="4" w:space="0" w:color="auto"/>
              <w:left w:val="single" w:sz="8" w:space="0" w:color="auto"/>
              <w:bottom w:val="single" w:sz="8" w:space="0" w:color="000000"/>
              <w:right w:val="single" w:sz="8" w:space="0" w:color="000000"/>
            </w:tcBorders>
            <w:vAlign w:val="center"/>
            <w:hideMark/>
          </w:tcPr>
          <w:p w:rsidR="00CF72C1" w:rsidRDefault="00CF72C1">
            <w:pPr>
              <w:rPr>
                <w:szCs w:val="24"/>
                <w:lang w:eastAsia="lt-LT"/>
              </w:rPr>
            </w:pPr>
          </w:p>
        </w:tc>
        <w:tc>
          <w:tcPr>
            <w:tcW w:w="1083" w:type="dxa"/>
            <w:vMerge/>
            <w:tcBorders>
              <w:top w:val="nil"/>
              <w:left w:val="single" w:sz="8" w:space="0" w:color="auto"/>
              <w:bottom w:val="single" w:sz="8" w:space="0" w:color="000000"/>
              <w:right w:val="double" w:sz="6" w:space="0" w:color="auto"/>
            </w:tcBorders>
            <w:vAlign w:val="center"/>
            <w:hideMark/>
          </w:tcPr>
          <w:p w:rsidR="00CF72C1" w:rsidRDefault="00CF72C1">
            <w:pPr>
              <w:rPr>
                <w:szCs w:val="24"/>
                <w:lang w:eastAsia="lt-LT"/>
              </w:rPr>
            </w:pPr>
          </w:p>
        </w:tc>
      </w:tr>
      <w:tr w:rsidR="00CF72C1">
        <w:trPr>
          <w:trHeight w:val="345"/>
        </w:trPr>
        <w:tc>
          <w:tcPr>
            <w:tcW w:w="668" w:type="dxa"/>
            <w:tcBorders>
              <w:top w:val="nil"/>
              <w:left w:val="double" w:sz="6" w:space="0" w:color="auto"/>
              <w:bottom w:val="double" w:sz="6" w:space="0" w:color="auto"/>
              <w:right w:val="double" w:sz="6" w:space="0" w:color="auto"/>
            </w:tcBorders>
            <w:shd w:val="clear" w:color="auto" w:fill="auto"/>
            <w:hideMark/>
          </w:tcPr>
          <w:p w:rsidR="00CF72C1" w:rsidRDefault="007B6CDA">
            <w:pPr>
              <w:jc w:val="both"/>
              <w:rPr>
                <w:b/>
                <w:bCs/>
                <w:szCs w:val="24"/>
                <w:lang w:eastAsia="lt-LT"/>
              </w:rPr>
            </w:pPr>
            <w:r>
              <w:rPr>
                <w:b/>
                <w:bCs/>
                <w:szCs w:val="24"/>
                <w:lang w:eastAsia="lt-LT"/>
              </w:rPr>
              <w:lastRenderedPageBreak/>
              <w:t>10</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statusas</w:t>
            </w:r>
          </w:p>
        </w:tc>
      </w:tr>
      <w:tr w:rsidR="00CF72C1">
        <w:trPr>
          <w:trHeight w:val="390"/>
        </w:trPr>
        <w:tc>
          <w:tcPr>
            <w:tcW w:w="2893" w:type="dxa"/>
            <w:gridSpan w:val="4"/>
            <w:tcBorders>
              <w:top w:val="single" w:sz="4" w:space="0" w:color="auto"/>
              <w:left w:val="single" w:sz="4"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Laikotarpis (metai)</w:t>
            </w:r>
          </w:p>
        </w:tc>
        <w:tc>
          <w:tcPr>
            <w:tcW w:w="2350" w:type="dxa"/>
            <w:gridSpan w:val="3"/>
            <w:tcBorders>
              <w:top w:val="single" w:sz="8" w:space="0" w:color="auto"/>
              <w:left w:val="single" w:sz="8" w:space="0" w:color="auto"/>
              <w:bottom w:val="single" w:sz="8" w:space="0" w:color="auto"/>
              <w:right w:val="single" w:sz="8" w:space="0" w:color="000000"/>
            </w:tcBorders>
            <w:shd w:val="clear" w:color="000000" w:fill="CAF6CC"/>
            <w:hideMark/>
          </w:tcPr>
          <w:p w:rsidR="00CF72C1" w:rsidRDefault="00CF72C1">
            <w:pPr>
              <w:ind w:firstLine="60"/>
              <w:jc w:val="center"/>
              <w:rPr>
                <w:szCs w:val="24"/>
                <w:lang w:eastAsia="lt-LT"/>
              </w:rPr>
            </w:pPr>
          </w:p>
        </w:tc>
        <w:tc>
          <w:tcPr>
            <w:tcW w:w="1787" w:type="dxa"/>
            <w:gridSpan w:val="3"/>
            <w:tcBorders>
              <w:top w:val="single" w:sz="8" w:space="0" w:color="auto"/>
              <w:left w:val="nil"/>
              <w:bottom w:val="single" w:sz="8" w:space="0" w:color="auto"/>
              <w:right w:val="single" w:sz="8" w:space="0" w:color="000000"/>
            </w:tcBorders>
            <w:shd w:val="clear" w:color="000000" w:fill="CAF6CC"/>
            <w:hideMark/>
          </w:tcPr>
          <w:p w:rsidR="00CF72C1" w:rsidRDefault="00CF72C1">
            <w:pPr>
              <w:ind w:firstLine="60"/>
              <w:jc w:val="center"/>
              <w:rPr>
                <w:szCs w:val="24"/>
                <w:lang w:eastAsia="lt-LT"/>
              </w:rPr>
            </w:pPr>
          </w:p>
        </w:tc>
        <w:tc>
          <w:tcPr>
            <w:tcW w:w="2609" w:type="dxa"/>
            <w:gridSpan w:val="3"/>
            <w:tcBorders>
              <w:top w:val="single" w:sz="8" w:space="0" w:color="auto"/>
              <w:left w:val="nil"/>
              <w:bottom w:val="single" w:sz="8" w:space="0" w:color="auto"/>
              <w:right w:val="double" w:sz="6" w:space="0" w:color="000000"/>
            </w:tcBorders>
            <w:shd w:val="clear" w:color="000000" w:fill="CAF6CC"/>
            <w:hideMark/>
          </w:tcPr>
          <w:p w:rsidR="00CF72C1" w:rsidRDefault="00CF72C1">
            <w:pPr>
              <w:ind w:firstLine="60"/>
              <w:jc w:val="center"/>
              <w:rPr>
                <w:szCs w:val="24"/>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Labai maža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8"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8" w:space="0" w:color="auto"/>
              <w:left w:val="nil"/>
              <w:bottom w:val="single" w:sz="4" w:space="0" w:color="auto"/>
              <w:right w:val="single" w:sz="8" w:space="0" w:color="000000"/>
            </w:tcBorders>
            <w:shd w:val="clear" w:color="auto" w:fill="auto"/>
            <w:hideMark/>
          </w:tcPr>
          <w:p w:rsidR="00CF72C1" w:rsidRDefault="00CF72C1">
            <w:pPr>
              <w:ind w:firstLine="50"/>
              <w:jc w:val="center"/>
              <w:rPr>
                <w:sz w:val="20"/>
                <w:lang w:eastAsia="lt-LT"/>
              </w:rPr>
            </w:pPr>
          </w:p>
        </w:tc>
        <w:tc>
          <w:tcPr>
            <w:tcW w:w="505" w:type="dxa"/>
            <w:tcBorders>
              <w:top w:val="single" w:sz="8" w:space="0" w:color="auto"/>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8" w:space="0" w:color="auto"/>
              <w:left w:val="nil"/>
              <w:bottom w:val="single" w:sz="4" w:space="0" w:color="auto"/>
              <w:right w:val="double" w:sz="6" w:space="0" w:color="000000"/>
            </w:tcBorders>
            <w:shd w:val="clear" w:color="auto" w:fill="auto"/>
            <w:noWrap/>
            <w:vAlign w:val="bottom"/>
            <w:hideMark/>
          </w:tcPr>
          <w:p w:rsidR="00CF72C1" w:rsidRDefault="00CF72C1">
            <w:pPr>
              <w:ind w:firstLine="50"/>
              <w:jc w:val="center"/>
              <w:rPr>
                <w:sz w:val="20"/>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Ma</w:t>
            </w:r>
            <w:r>
              <w:rPr>
                <w:szCs w:val="24"/>
                <w:lang w:eastAsia="lt-LT"/>
              </w:rPr>
              <w:t>ža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50"/>
              <w:jc w:val="center"/>
              <w:rPr>
                <w:sz w:val="20"/>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50"/>
              <w:jc w:val="center"/>
              <w:rPr>
                <w:sz w:val="20"/>
                <w:lang w:eastAsia="lt-LT"/>
              </w:rPr>
            </w:pPr>
          </w:p>
        </w:tc>
      </w:tr>
      <w:tr w:rsidR="00CF72C1">
        <w:trPr>
          <w:trHeight w:val="300"/>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Vidutinė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60"/>
              <w:jc w:val="center"/>
              <w:rPr>
                <w:szCs w:val="24"/>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Didelė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60"/>
              <w:jc w:val="center"/>
              <w:rPr>
                <w:szCs w:val="24"/>
                <w:lang w:eastAsia="lt-LT"/>
              </w:rPr>
            </w:pPr>
          </w:p>
        </w:tc>
      </w:tr>
      <w:tr w:rsidR="00CF72C1">
        <w:trPr>
          <w:trHeight w:val="345"/>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11</w:t>
            </w:r>
          </w:p>
        </w:tc>
        <w:tc>
          <w:tcPr>
            <w:tcW w:w="8971" w:type="dxa"/>
            <w:gridSpan w:val="12"/>
            <w:tcBorders>
              <w:top w:val="nil"/>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w:t>
            </w:r>
            <w:r>
              <w:rPr>
                <w:b/>
                <w:bCs/>
                <w:szCs w:val="24"/>
                <w:lang w:eastAsia="lt-LT"/>
              </w:rPr>
              <w:t xml:space="preserve"> subjekto vadovo vardas ir pavardė</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15"/>
        </w:trPr>
        <w:tc>
          <w:tcPr>
            <w:tcW w:w="9639" w:type="dxa"/>
            <w:gridSpan w:val="13"/>
            <w:tcBorders>
              <w:top w:val="nil"/>
              <w:left w:val="double" w:sz="6" w:space="0" w:color="auto"/>
              <w:bottom w:val="nil"/>
              <w:right w:val="double" w:sz="6" w:space="0" w:color="000000"/>
            </w:tcBorders>
            <w:shd w:val="clear" w:color="auto" w:fill="auto"/>
            <w:hideMark/>
          </w:tcPr>
          <w:p w:rsidR="00CF72C1" w:rsidRDefault="007B6CDA">
            <w:pPr>
              <w:jc w:val="both"/>
              <w:rPr>
                <w:szCs w:val="24"/>
                <w:lang w:eastAsia="lt-LT"/>
              </w:rPr>
            </w:pPr>
            <w:r>
              <w:rPr>
                <w:szCs w:val="24"/>
                <w:lang w:eastAsia="lt-LT"/>
              </w:rPr>
              <w:t>Patvirtinu, kad Deklaracijoje ir jos prieduose pateikti duomenys yra tikslūs ir teisingi</w:t>
            </w:r>
          </w:p>
        </w:tc>
      </w:tr>
      <w:tr w:rsidR="00CF72C1">
        <w:trPr>
          <w:trHeight w:val="345"/>
        </w:trPr>
        <w:tc>
          <w:tcPr>
            <w:tcW w:w="1406" w:type="dxa"/>
            <w:gridSpan w:val="2"/>
            <w:tcBorders>
              <w:top w:val="nil"/>
              <w:left w:val="double" w:sz="6" w:space="0" w:color="auto"/>
              <w:bottom w:val="nil"/>
              <w:right w:val="nil"/>
            </w:tcBorders>
            <w:shd w:val="clear" w:color="auto" w:fill="auto"/>
            <w:hideMark/>
          </w:tcPr>
          <w:p w:rsidR="00CF72C1" w:rsidRDefault="007B6CDA">
            <w:pPr>
              <w:jc w:val="both"/>
              <w:rPr>
                <w:b/>
                <w:bCs/>
                <w:szCs w:val="24"/>
                <w:lang w:eastAsia="lt-LT"/>
              </w:rPr>
            </w:pPr>
            <w:r>
              <w:rPr>
                <w:b/>
                <w:bCs/>
                <w:szCs w:val="24"/>
                <w:lang w:eastAsia="lt-LT"/>
              </w:rPr>
              <w:t xml:space="preserve">Parašas </w:t>
            </w:r>
            <w:r>
              <w:rPr>
                <w:rFonts w:eastAsia="Arial Unicode MS"/>
                <w:b/>
                <w:bCs/>
                <w:szCs w:val="24"/>
                <w:lang w:eastAsia="lt-LT"/>
              </w:rPr>
              <w:t>     </w:t>
            </w:r>
            <w:r>
              <w:rPr>
                <w:b/>
                <w:bCs/>
                <w:szCs w:val="24"/>
                <w:lang w:eastAsia="lt-LT"/>
              </w:rPr>
              <w:t xml:space="preserve"> </w:t>
            </w:r>
          </w:p>
        </w:tc>
        <w:tc>
          <w:tcPr>
            <w:tcW w:w="8233" w:type="dxa"/>
            <w:gridSpan w:val="11"/>
            <w:tcBorders>
              <w:top w:val="nil"/>
              <w:left w:val="nil"/>
              <w:bottom w:val="nil"/>
              <w:right w:val="double" w:sz="6" w:space="0" w:color="000000"/>
            </w:tcBorders>
            <w:shd w:val="clear" w:color="000000" w:fill="CCFFCC"/>
            <w:hideMark/>
          </w:tcPr>
          <w:p w:rsidR="00CF72C1" w:rsidRDefault="00CF72C1">
            <w:pPr>
              <w:ind w:firstLine="60"/>
              <w:rPr>
                <w:szCs w:val="24"/>
                <w:lang w:eastAsia="lt-LT"/>
              </w:rPr>
            </w:pPr>
          </w:p>
        </w:tc>
      </w:tr>
      <w:tr w:rsidR="00CF72C1">
        <w:trPr>
          <w:trHeight w:val="345"/>
        </w:trPr>
        <w:tc>
          <w:tcPr>
            <w:tcW w:w="9639" w:type="dxa"/>
            <w:gridSpan w:val="13"/>
            <w:tcBorders>
              <w:top w:val="nil"/>
              <w:left w:val="double" w:sz="6" w:space="0" w:color="auto"/>
              <w:bottom w:val="nil"/>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668"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12</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Pridedamos formos</w:t>
            </w:r>
          </w:p>
        </w:tc>
      </w:tr>
      <w:tr w:rsidR="00CF72C1">
        <w:trPr>
          <w:trHeight w:val="360"/>
        </w:trPr>
        <w:tc>
          <w:tcPr>
            <w:tcW w:w="668" w:type="dxa"/>
            <w:vMerge/>
            <w:tcBorders>
              <w:top w:val="double" w:sz="6" w:space="0" w:color="auto"/>
              <w:left w:val="double" w:sz="6" w:space="0" w:color="auto"/>
              <w:bottom w:val="double" w:sz="6" w:space="0" w:color="000000"/>
              <w:right w:val="double" w:sz="6" w:space="0" w:color="auto"/>
            </w:tcBorders>
            <w:vAlign w:val="center"/>
            <w:hideMark/>
          </w:tcPr>
          <w:p w:rsidR="00CF72C1" w:rsidRDefault="00CF72C1">
            <w:pPr>
              <w:rPr>
                <w:b/>
                <w:bCs/>
                <w:szCs w:val="24"/>
                <w:lang w:eastAsia="lt-LT"/>
              </w:rPr>
            </w:pPr>
          </w:p>
        </w:tc>
        <w:tc>
          <w:tcPr>
            <w:tcW w:w="2597" w:type="dxa"/>
            <w:gridSpan w:val="4"/>
            <w:tcBorders>
              <w:top w:val="single" w:sz="4" w:space="0" w:color="auto"/>
              <w:left w:val="nil"/>
              <w:bottom w:val="single" w:sz="4" w:space="0" w:color="auto"/>
              <w:right w:val="single" w:sz="4" w:space="0" w:color="000000"/>
            </w:tcBorders>
            <w:shd w:val="clear" w:color="auto" w:fill="auto"/>
            <w:hideMark/>
          </w:tcPr>
          <w:p w:rsidR="00CF72C1" w:rsidRDefault="007B6CDA">
            <w:pPr>
              <w:jc w:val="both"/>
              <w:rPr>
                <w:szCs w:val="24"/>
                <w:lang w:eastAsia="lt-LT"/>
              </w:rPr>
            </w:pPr>
            <w:r>
              <w:rPr>
                <w:szCs w:val="24"/>
                <w:lang w:eastAsia="lt-LT"/>
              </w:rPr>
              <w:t>Formos pavadinimas</w:t>
            </w:r>
          </w:p>
        </w:tc>
        <w:tc>
          <w:tcPr>
            <w:tcW w:w="1978" w:type="dxa"/>
            <w:gridSpan w:val="2"/>
            <w:tcBorders>
              <w:top w:val="single" w:sz="4" w:space="0" w:color="auto"/>
              <w:left w:val="nil"/>
              <w:bottom w:val="single" w:sz="4" w:space="0" w:color="auto"/>
              <w:right w:val="single" w:sz="4" w:space="0" w:color="000000"/>
            </w:tcBorders>
            <w:shd w:val="clear" w:color="auto" w:fill="auto"/>
            <w:hideMark/>
          </w:tcPr>
          <w:p w:rsidR="00CF72C1" w:rsidRDefault="007B6CDA">
            <w:pPr>
              <w:jc w:val="both"/>
              <w:rPr>
                <w:szCs w:val="24"/>
                <w:lang w:eastAsia="lt-LT"/>
              </w:rPr>
            </w:pPr>
            <w:r>
              <w:rPr>
                <w:szCs w:val="24"/>
                <w:lang w:eastAsia="lt-LT"/>
              </w:rPr>
              <w:t>Lapų skaičius</w:t>
            </w:r>
          </w:p>
        </w:tc>
        <w:tc>
          <w:tcPr>
            <w:tcW w:w="4396" w:type="dxa"/>
            <w:gridSpan w:val="6"/>
            <w:tcBorders>
              <w:top w:val="single" w:sz="4" w:space="0" w:color="auto"/>
              <w:left w:val="nil"/>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675"/>
        </w:trPr>
        <w:tc>
          <w:tcPr>
            <w:tcW w:w="668" w:type="dxa"/>
            <w:vMerge w:val="restart"/>
            <w:tcBorders>
              <w:top w:val="nil"/>
              <w:left w:val="double" w:sz="6" w:space="0" w:color="auto"/>
              <w:bottom w:val="double" w:sz="6" w:space="0" w:color="000000"/>
              <w:right w:val="single" w:sz="4" w:space="0" w:color="auto"/>
            </w:tcBorders>
            <w:shd w:val="clear" w:color="auto" w:fill="auto"/>
            <w:vAlign w:val="bottom"/>
            <w:hideMark/>
          </w:tcPr>
          <w:p w:rsidR="00CF72C1" w:rsidRDefault="00CF72C1">
            <w:pPr>
              <w:ind w:firstLine="60"/>
              <w:jc w:val="both"/>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Partnerinių įmonių duomenų 1 P forma</w:t>
            </w:r>
          </w:p>
        </w:tc>
        <w:tc>
          <w:tcPr>
            <w:tcW w:w="372" w:type="dxa"/>
            <w:tcBorders>
              <w:top w:val="single" w:sz="8" w:space="0" w:color="auto"/>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975"/>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 xml:space="preserve">Partnerinių įmonių duomenų 1 P formos priedas </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675"/>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Susijusių įmonių duomenų 1 S forma</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1020"/>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double" w:sz="6" w:space="0" w:color="auto"/>
              <w:right w:val="nil"/>
            </w:tcBorders>
            <w:shd w:val="clear" w:color="auto" w:fill="auto"/>
            <w:hideMark/>
          </w:tcPr>
          <w:p w:rsidR="00CF72C1" w:rsidRDefault="007B6CDA">
            <w:pPr>
              <w:jc w:val="both"/>
              <w:rPr>
                <w:szCs w:val="24"/>
                <w:lang w:eastAsia="lt-LT"/>
              </w:rPr>
            </w:pPr>
            <w:r>
              <w:rPr>
                <w:szCs w:val="24"/>
                <w:lang w:eastAsia="lt-LT"/>
              </w:rPr>
              <w:t xml:space="preserve">Susijusių įmonių duomenų 1 S formos priedas </w:t>
            </w:r>
          </w:p>
        </w:tc>
        <w:tc>
          <w:tcPr>
            <w:tcW w:w="372" w:type="dxa"/>
            <w:tcBorders>
              <w:top w:val="nil"/>
              <w:left w:val="single" w:sz="8" w:space="0" w:color="auto"/>
              <w:bottom w:val="double" w:sz="6"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nil"/>
              <w:left w:val="nil"/>
              <w:bottom w:val="double" w:sz="6" w:space="0" w:color="auto"/>
              <w:right w:val="double" w:sz="6" w:space="0" w:color="000000"/>
            </w:tcBorders>
            <w:shd w:val="clear" w:color="000000" w:fill="CCFFCC"/>
            <w:hideMark/>
          </w:tcPr>
          <w:p w:rsidR="00CF72C1" w:rsidRDefault="00CF72C1">
            <w:pPr>
              <w:ind w:firstLineChars="400" w:firstLine="960"/>
              <w:rPr>
                <w:szCs w:val="24"/>
                <w:lang w:eastAsia="lt-LT"/>
              </w:rPr>
            </w:pPr>
          </w:p>
        </w:tc>
      </w:tr>
    </w:tbl>
    <w:p w:rsidR="00CF72C1" w:rsidRDefault="007B6CDA">
      <w:pPr>
        <w:jc w:val="center"/>
      </w:pPr>
      <w:r>
        <w:rPr>
          <w:szCs w:val="24"/>
        </w:rPr>
        <w:t>___________________________</w:t>
      </w:r>
    </w:p>
    <w:p w:rsidR="00CF72C1" w:rsidRDefault="00CF72C1"/>
    <w:p w:rsidR="00CF72C1" w:rsidRDefault="007B6CDA">
      <w:pPr>
        <w:ind w:firstLine="5387"/>
        <w:jc w:val="both"/>
      </w:pPr>
      <w:r>
        <w:br w:type="page"/>
      </w:r>
    </w:p>
    <w:p w:rsidR="00CF72C1" w:rsidRDefault="007B6CDA">
      <w:pPr>
        <w:ind w:firstLine="5387"/>
        <w:jc w:val="both"/>
        <w:rPr>
          <w:szCs w:val="24"/>
        </w:rPr>
      </w:pPr>
      <w:r>
        <w:rPr>
          <w:szCs w:val="24"/>
        </w:rPr>
        <w:lastRenderedPageBreak/>
        <w:t>PATVIRTINTA</w:t>
      </w:r>
    </w:p>
    <w:p w:rsidR="00CF72C1" w:rsidRDefault="007B6CDA">
      <w:pPr>
        <w:ind w:left="5387"/>
        <w:jc w:val="both"/>
        <w:rPr>
          <w:szCs w:val="24"/>
        </w:rPr>
      </w:pPr>
      <w:r>
        <w:rPr>
          <w:szCs w:val="24"/>
        </w:rPr>
        <w:t>Lietuvos Respublikos ūkio ministro</w:t>
      </w:r>
    </w:p>
    <w:p w:rsidR="00CF72C1" w:rsidRDefault="007B6CDA">
      <w:pPr>
        <w:ind w:left="5387"/>
        <w:jc w:val="both"/>
        <w:rPr>
          <w:szCs w:val="24"/>
        </w:rPr>
      </w:pPr>
      <w:r>
        <w:rPr>
          <w:szCs w:val="24"/>
        </w:rPr>
        <w:t>2008 m. kovo 26 d. įsakymu Nr. 4-119</w:t>
      </w:r>
    </w:p>
    <w:p w:rsidR="00CF72C1" w:rsidRDefault="007B6CDA">
      <w:pPr>
        <w:ind w:firstLine="5387"/>
        <w:jc w:val="both"/>
        <w:rPr>
          <w:szCs w:val="24"/>
        </w:rPr>
      </w:pPr>
      <w:r>
        <w:rPr>
          <w:szCs w:val="24"/>
        </w:rPr>
        <w:t>(Lietuvos Respublikos</w:t>
      </w:r>
      <w:r>
        <w:rPr>
          <w:szCs w:val="24"/>
        </w:rPr>
        <w:t xml:space="preserve"> ūkio ministro</w:t>
      </w:r>
    </w:p>
    <w:p w:rsidR="00CF72C1" w:rsidRDefault="007B6CDA">
      <w:pPr>
        <w:ind w:firstLine="5387"/>
        <w:jc w:val="both"/>
        <w:rPr>
          <w:szCs w:val="24"/>
        </w:rPr>
      </w:pPr>
      <w:r>
        <w:rPr>
          <w:szCs w:val="24"/>
        </w:rPr>
        <w:t>2014 m. gruodžio 10 d.</w:t>
      </w:r>
    </w:p>
    <w:p w:rsidR="00CF72C1" w:rsidRDefault="007B6CDA">
      <w:pPr>
        <w:ind w:firstLine="5387"/>
        <w:jc w:val="both"/>
        <w:rPr>
          <w:szCs w:val="24"/>
        </w:rPr>
      </w:pPr>
      <w:r>
        <w:rPr>
          <w:szCs w:val="24"/>
        </w:rPr>
        <w:t>įsakymo Nr. 4-891 redakcija)</w:t>
      </w:r>
    </w:p>
    <w:p w:rsidR="00CF72C1" w:rsidRDefault="00CF72C1">
      <w:pPr>
        <w:ind w:firstLine="720"/>
        <w:jc w:val="center"/>
        <w:rPr>
          <w:b/>
          <w:bCs/>
          <w:szCs w:val="24"/>
        </w:rPr>
      </w:pPr>
    </w:p>
    <w:p w:rsidR="00CF72C1" w:rsidRDefault="007B6CDA">
      <w:pPr>
        <w:ind w:firstLine="780"/>
        <w:jc w:val="center"/>
        <w:rPr>
          <w:b/>
          <w:bCs/>
          <w:szCs w:val="24"/>
        </w:rPr>
      </w:pPr>
      <w:r>
        <w:rPr>
          <w:b/>
          <w:bCs/>
          <w:szCs w:val="24"/>
        </w:rPr>
        <w:t>(Partnerinių įmonių duomenų 1 P forma)</w:t>
      </w:r>
    </w:p>
    <w:p w:rsidR="00CF72C1" w:rsidRDefault="007B6CDA">
      <w:pPr>
        <w:ind w:firstLine="720"/>
        <w:jc w:val="center"/>
        <w:rPr>
          <w:b/>
          <w:bCs/>
          <w:szCs w:val="24"/>
        </w:rPr>
      </w:pPr>
      <w:r>
        <w:rPr>
          <w:b/>
          <w:bCs/>
          <w:szCs w:val="24"/>
        </w:rPr>
        <w:t>PARTNERINIŲ ĮMONIŲ DUOMENŲ 1 P FORMA</w:t>
      </w:r>
    </w:p>
    <w:p w:rsidR="00CF72C1" w:rsidRDefault="007B6CDA">
      <w:pPr>
        <w:ind w:firstLine="720"/>
        <w:jc w:val="center"/>
      </w:pPr>
      <w:r>
        <w:t>_________________</w:t>
      </w:r>
    </w:p>
    <w:p w:rsidR="00CF72C1" w:rsidRDefault="007B6CDA">
      <w:pPr>
        <w:ind w:firstLine="720"/>
        <w:jc w:val="center"/>
      </w:pPr>
      <w:r>
        <w:t>(deklaracijos data)</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969"/>
        <w:gridCol w:w="1985"/>
        <w:gridCol w:w="1209"/>
        <w:gridCol w:w="1590"/>
      </w:tblGrid>
      <w:tr w:rsidR="00CF72C1">
        <w:trPr>
          <w:trHeight w:val="419"/>
        </w:trPr>
        <w:tc>
          <w:tcPr>
            <w:tcW w:w="817" w:type="dxa"/>
            <w:vMerge w:val="restart"/>
            <w:tcBorders>
              <w:top w:val="thinThickSmallGap" w:sz="24" w:space="0" w:color="auto"/>
              <w:left w:val="thinThickSmallGap" w:sz="24" w:space="0" w:color="auto"/>
            </w:tcBorders>
            <w:shd w:val="clear" w:color="auto" w:fill="auto"/>
          </w:tcPr>
          <w:p w:rsidR="00CF72C1" w:rsidRDefault="007B6CDA">
            <w:pPr>
              <w:jc w:val="center"/>
              <w:rPr>
                <w:bCs/>
                <w:szCs w:val="24"/>
              </w:rPr>
            </w:pPr>
            <w:r>
              <w:rPr>
                <w:bCs/>
                <w:szCs w:val="24"/>
              </w:rPr>
              <w:t>Eil. Nr.</w:t>
            </w:r>
          </w:p>
        </w:tc>
        <w:tc>
          <w:tcPr>
            <w:tcW w:w="3969" w:type="dxa"/>
            <w:vMerge w:val="restart"/>
            <w:tcBorders>
              <w:top w:val="thinThickSmallGap" w:sz="24" w:space="0" w:color="auto"/>
            </w:tcBorders>
            <w:shd w:val="clear" w:color="auto" w:fill="auto"/>
          </w:tcPr>
          <w:p w:rsidR="00CF72C1" w:rsidRDefault="007B6CDA">
            <w:pPr>
              <w:jc w:val="center"/>
              <w:rPr>
                <w:bCs/>
                <w:szCs w:val="24"/>
              </w:rPr>
            </w:pPr>
            <w:r>
              <w:rPr>
                <w:bCs/>
                <w:szCs w:val="24"/>
              </w:rPr>
              <w:t>Partnerinės įmonės</w:t>
            </w:r>
          </w:p>
          <w:p w:rsidR="00CF72C1" w:rsidRDefault="007B6CDA">
            <w:pPr>
              <w:jc w:val="center"/>
              <w:rPr>
                <w:bCs/>
                <w:szCs w:val="24"/>
              </w:rPr>
            </w:pPr>
            <w:r>
              <w:rPr>
                <w:bCs/>
                <w:szCs w:val="24"/>
              </w:rPr>
              <w:t>(pavadinimas, įmonės kodas)</w:t>
            </w:r>
          </w:p>
        </w:tc>
        <w:tc>
          <w:tcPr>
            <w:tcW w:w="4784" w:type="dxa"/>
            <w:gridSpan w:val="3"/>
            <w:tcBorders>
              <w:top w:val="thinThickSmallGap" w:sz="24" w:space="0" w:color="auto"/>
              <w:right w:val="thickThinSmallGap" w:sz="24" w:space="0" w:color="auto"/>
            </w:tcBorders>
            <w:shd w:val="clear" w:color="auto" w:fill="auto"/>
          </w:tcPr>
          <w:p w:rsidR="00CF72C1" w:rsidRDefault="007B6CDA">
            <w:pPr>
              <w:ind w:firstLine="720"/>
              <w:jc w:val="center"/>
            </w:pPr>
            <w:r>
              <w:rPr>
                <w:szCs w:val="24"/>
              </w:rPr>
              <w:t>k</w:t>
            </w:r>
            <w:r>
              <w:rPr>
                <w:szCs w:val="24"/>
                <w:vertAlign w:val="subscript"/>
              </w:rPr>
              <w:t>n</w:t>
            </w:r>
            <w:r>
              <w:rPr>
                <w:szCs w:val="24"/>
              </w:rPr>
              <w:t xml:space="preserve"> D</w:t>
            </w:r>
            <w:r>
              <w:rPr>
                <w:szCs w:val="24"/>
                <w:vertAlign w:val="subscript"/>
              </w:rPr>
              <w:t>Pn</w:t>
            </w:r>
          </w:p>
        </w:tc>
      </w:tr>
      <w:tr w:rsidR="00CF72C1">
        <w:trPr>
          <w:trHeight w:val="645"/>
        </w:trPr>
        <w:tc>
          <w:tcPr>
            <w:tcW w:w="817" w:type="dxa"/>
            <w:vMerge/>
            <w:tcBorders>
              <w:left w:val="thinThickSmallGap" w:sz="24" w:space="0" w:color="auto"/>
              <w:bottom w:val="thinThickSmallGap" w:sz="24" w:space="0" w:color="auto"/>
            </w:tcBorders>
            <w:shd w:val="clear" w:color="auto" w:fill="auto"/>
          </w:tcPr>
          <w:p w:rsidR="00CF72C1" w:rsidRDefault="00CF72C1">
            <w:pPr>
              <w:jc w:val="center"/>
              <w:rPr>
                <w:bCs/>
                <w:szCs w:val="24"/>
              </w:rPr>
            </w:pPr>
          </w:p>
        </w:tc>
        <w:tc>
          <w:tcPr>
            <w:tcW w:w="3969" w:type="dxa"/>
            <w:vMerge/>
            <w:tcBorders>
              <w:bottom w:val="thinThickSmallGap" w:sz="24" w:space="0" w:color="auto"/>
            </w:tcBorders>
            <w:shd w:val="clear" w:color="auto" w:fill="auto"/>
          </w:tcPr>
          <w:p w:rsidR="00CF72C1" w:rsidRDefault="00CF72C1">
            <w:pPr>
              <w:jc w:val="center"/>
              <w:rPr>
                <w:bCs/>
                <w:szCs w:val="24"/>
              </w:rPr>
            </w:pPr>
          </w:p>
        </w:tc>
        <w:tc>
          <w:tcPr>
            <w:tcW w:w="1985" w:type="dxa"/>
            <w:tcBorders>
              <w:bottom w:val="thinThickSmallGap" w:sz="24" w:space="0" w:color="auto"/>
            </w:tcBorders>
            <w:shd w:val="clear" w:color="auto" w:fill="auto"/>
          </w:tcPr>
          <w:p w:rsidR="00CF72C1" w:rsidRDefault="007B6CDA">
            <w:pPr>
              <w:ind w:firstLine="14"/>
              <w:jc w:val="center"/>
            </w:pPr>
            <w:r>
              <w:t>Vidutinis metų sąrašinis darbuotojų skaičius</w:t>
            </w:r>
          </w:p>
        </w:tc>
        <w:tc>
          <w:tcPr>
            <w:tcW w:w="1209" w:type="dxa"/>
            <w:tcBorders>
              <w:bottom w:val="thinThickSmallGap" w:sz="24" w:space="0" w:color="auto"/>
            </w:tcBorders>
            <w:shd w:val="clear" w:color="auto" w:fill="auto"/>
          </w:tcPr>
          <w:p w:rsidR="00CF72C1" w:rsidRDefault="007B6CDA">
            <w:pPr>
              <w:ind w:firstLine="14"/>
              <w:jc w:val="center"/>
            </w:pPr>
            <w:r>
              <w:t>Metinės pajamos (tūkst. eurų)</w:t>
            </w:r>
          </w:p>
        </w:tc>
        <w:tc>
          <w:tcPr>
            <w:tcW w:w="1590" w:type="dxa"/>
            <w:tcBorders>
              <w:bottom w:val="thinThickSmallGap" w:sz="24" w:space="0" w:color="auto"/>
              <w:right w:val="thickThinSmallGap" w:sz="24" w:space="0" w:color="auto"/>
            </w:tcBorders>
            <w:shd w:val="clear" w:color="auto" w:fill="auto"/>
          </w:tcPr>
          <w:p w:rsidR="00CF72C1" w:rsidRDefault="007B6CDA">
            <w:pPr>
              <w:ind w:firstLine="14"/>
              <w:jc w:val="center"/>
            </w:pPr>
            <w:r>
              <w:t>Balanse nurodyto turto vertė (tūkst. eurų)</w:t>
            </w:r>
          </w:p>
        </w:tc>
      </w:tr>
      <w:tr w:rsidR="00CF72C1">
        <w:tc>
          <w:tcPr>
            <w:tcW w:w="817" w:type="dxa"/>
            <w:tcBorders>
              <w:top w:val="thinThickSmallGap" w:sz="24" w:space="0" w:color="auto"/>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1. </w:t>
            </w:r>
          </w:p>
        </w:tc>
        <w:tc>
          <w:tcPr>
            <w:tcW w:w="3969" w:type="dxa"/>
            <w:tcBorders>
              <w:top w:val="thinThickSmallGap" w:sz="24" w:space="0" w:color="auto"/>
            </w:tcBorders>
            <w:shd w:val="clear" w:color="auto" w:fill="auto"/>
          </w:tcPr>
          <w:p w:rsidR="00CF72C1" w:rsidRDefault="00CF72C1">
            <w:pPr>
              <w:jc w:val="both"/>
              <w:rPr>
                <w:bCs/>
                <w:szCs w:val="24"/>
              </w:rPr>
            </w:pPr>
          </w:p>
          <w:p w:rsidR="00CF72C1" w:rsidRDefault="00CF72C1">
            <w:pPr>
              <w:jc w:val="both"/>
              <w:rPr>
                <w:bCs/>
                <w:szCs w:val="24"/>
              </w:rPr>
            </w:pPr>
          </w:p>
        </w:tc>
        <w:tc>
          <w:tcPr>
            <w:tcW w:w="1985" w:type="dxa"/>
            <w:tcBorders>
              <w:top w:val="thinThickSmallGap" w:sz="24" w:space="0" w:color="auto"/>
            </w:tcBorders>
            <w:shd w:val="clear" w:color="auto" w:fill="auto"/>
          </w:tcPr>
          <w:p w:rsidR="00CF72C1" w:rsidRDefault="007B6CDA">
            <w:pPr>
              <w:jc w:val="both"/>
              <w:rPr>
                <w:bCs/>
                <w:szCs w:val="24"/>
              </w:rPr>
            </w:pPr>
            <w:r>
              <w:rPr>
                <w:bCs/>
                <w:szCs w:val="24"/>
              </w:rPr>
              <w:t>     </w:t>
            </w:r>
          </w:p>
        </w:tc>
        <w:tc>
          <w:tcPr>
            <w:tcW w:w="1209" w:type="dxa"/>
            <w:tcBorders>
              <w:top w:val="thinThickSmallGap" w:sz="24" w:space="0" w:color="auto"/>
            </w:tcBorders>
            <w:shd w:val="clear" w:color="auto" w:fill="auto"/>
          </w:tcPr>
          <w:p w:rsidR="00CF72C1" w:rsidRDefault="007B6CDA">
            <w:pPr>
              <w:jc w:val="both"/>
              <w:rPr>
                <w:bCs/>
                <w:szCs w:val="24"/>
              </w:rPr>
            </w:pPr>
            <w:r>
              <w:rPr>
                <w:bCs/>
                <w:szCs w:val="24"/>
              </w:rPr>
              <w:t>     </w:t>
            </w:r>
          </w:p>
        </w:tc>
        <w:tc>
          <w:tcPr>
            <w:tcW w:w="1590" w:type="dxa"/>
            <w:tcBorders>
              <w:top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2.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3.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4.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5.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6.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7.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8.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9.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10.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11.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12.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13.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bottom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14. </w:t>
            </w:r>
          </w:p>
        </w:tc>
        <w:tc>
          <w:tcPr>
            <w:tcW w:w="3969" w:type="dxa"/>
            <w:tcBorders>
              <w:bottom w:val="thinThickSmallGap" w:sz="24" w:space="0" w:color="auto"/>
            </w:tcBorders>
            <w:shd w:val="clear" w:color="auto" w:fill="auto"/>
          </w:tcPr>
          <w:p w:rsidR="00CF72C1" w:rsidRDefault="00CF72C1">
            <w:pPr>
              <w:jc w:val="both"/>
              <w:rPr>
                <w:bCs/>
                <w:szCs w:val="24"/>
              </w:rPr>
            </w:pPr>
          </w:p>
          <w:p w:rsidR="00CF72C1" w:rsidRDefault="00CF72C1">
            <w:pPr>
              <w:jc w:val="both"/>
              <w:rPr>
                <w:bCs/>
                <w:szCs w:val="24"/>
              </w:rPr>
            </w:pPr>
          </w:p>
        </w:tc>
        <w:tc>
          <w:tcPr>
            <w:tcW w:w="1985" w:type="dxa"/>
            <w:tcBorders>
              <w:bottom w:val="thinThickSmallGap" w:sz="24" w:space="0" w:color="auto"/>
            </w:tcBorders>
            <w:shd w:val="clear" w:color="auto" w:fill="auto"/>
          </w:tcPr>
          <w:p w:rsidR="00CF72C1" w:rsidRDefault="007B6CDA">
            <w:pPr>
              <w:jc w:val="both"/>
              <w:rPr>
                <w:bCs/>
                <w:szCs w:val="24"/>
              </w:rPr>
            </w:pPr>
            <w:r>
              <w:rPr>
                <w:bCs/>
                <w:szCs w:val="24"/>
              </w:rPr>
              <w:t>     </w:t>
            </w:r>
          </w:p>
        </w:tc>
        <w:tc>
          <w:tcPr>
            <w:tcW w:w="1209" w:type="dxa"/>
            <w:tcBorders>
              <w:bottom w:val="thinThickSmallGap" w:sz="24" w:space="0" w:color="auto"/>
            </w:tcBorders>
            <w:shd w:val="clear" w:color="auto" w:fill="auto"/>
          </w:tcPr>
          <w:p w:rsidR="00CF72C1" w:rsidRDefault="007B6CDA">
            <w:pPr>
              <w:jc w:val="both"/>
              <w:rPr>
                <w:bCs/>
                <w:szCs w:val="24"/>
              </w:rPr>
            </w:pPr>
            <w:r>
              <w:rPr>
                <w:bCs/>
                <w:szCs w:val="24"/>
              </w:rPr>
              <w:t>     </w:t>
            </w:r>
          </w:p>
        </w:tc>
        <w:tc>
          <w:tcPr>
            <w:tcW w:w="1590" w:type="dxa"/>
            <w:tcBorders>
              <w:bottom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4786" w:type="dxa"/>
            <w:gridSpan w:val="2"/>
            <w:tcBorders>
              <w:top w:val="thinThickSmallGap" w:sz="24" w:space="0" w:color="auto"/>
              <w:left w:val="thinThickSmallGap" w:sz="24" w:space="0" w:color="auto"/>
              <w:bottom w:val="thickThinSmallGap" w:sz="24" w:space="0" w:color="auto"/>
            </w:tcBorders>
            <w:shd w:val="clear" w:color="auto" w:fill="auto"/>
            <w:vAlign w:val="center"/>
          </w:tcPr>
          <w:p w:rsidR="00CF72C1" w:rsidRDefault="007B6CDA">
            <w:pPr>
              <w:jc w:val="both"/>
              <w:rPr>
                <w:bCs/>
                <w:szCs w:val="24"/>
              </w:rPr>
            </w:pPr>
            <w:r>
              <w:rPr>
                <w:b/>
                <w:szCs w:val="24"/>
              </w:rPr>
              <w:t>∑k</w:t>
            </w:r>
            <w:r>
              <w:rPr>
                <w:b/>
                <w:szCs w:val="24"/>
                <w:vertAlign w:val="subscript"/>
              </w:rPr>
              <w:t>n</w:t>
            </w:r>
            <w:r>
              <w:rPr>
                <w:b/>
                <w:szCs w:val="24"/>
              </w:rPr>
              <w:t xml:space="preserve"> D</w:t>
            </w:r>
            <w:r>
              <w:rPr>
                <w:b/>
                <w:szCs w:val="24"/>
                <w:vertAlign w:val="subscript"/>
              </w:rPr>
              <w:t>Pn</w:t>
            </w:r>
          </w:p>
        </w:tc>
        <w:tc>
          <w:tcPr>
            <w:tcW w:w="1985" w:type="dxa"/>
            <w:tcBorders>
              <w:top w:val="thinThickSmallGap" w:sz="24" w:space="0" w:color="auto"/>
              <w:bottom w:val="thickThinSmallGap" w:sz="24" w:space="0" w:color="auto"/>
            </w:tcBorders>
            <w:shd w:val="clear" w:color="auto" w:fill="auto"/>
          </w:tcPr>
          <w:p w:rsidR="00CF72C1" w:rsidRDefault="007B6CDA">
            <w:pPr>
              <w:jc w:val="both"/>
              <w:rPr>
                <w:bCs/>
                <w:szCs w:val="24"/>
              </w:rPr>
            </w:pPr>
            <w:r>
              <w:rPr>
                <w:bCs/>
                <w:szCs w:val="24"/>
              </w:rPr>
              <w:t>     </w:t>
            </w:r>
          </w:p>
        </w:tc>
        <w:tc>
          <w:tcPr>
            <w:tcW w:w="1209" w:type="dxa"/>
            <w:tcBorders>
              <w:top w:val="thinThickSmallGap" w:sz="24" w:space="0" w:color="auto"/>
              <w:bottom w:val="thickThinSmallGap" w:sz="24" w:space="0" w:color="auto"/>
            </w:tcBorders>
            <w:shd w:val="clear" w:color="auto" w:fill="auto"/>
          </w:tcPr>
          <w:p w:rsidR="00CF72C1" w:rsidRDefault="007B6CDA">
            <w:pPr>
              <w:jc w:val="both"/>
              <w:rPr>
                <w:bCs/>
                <w:szCs w:val="24"/>
              </w:rPr>
            </w:pPr>
            <w:r>
              <w:rPr>
                <w:bCs/>
                <w:szCs w:val="24"/>
              </w:rPr>
              <w:t>     </w:t>
            </w:r>
          </w:p>
        </w:tc>
        <w:tc>
          <w:tcPr>
            <w:tcW w:w="1590" w:type="dxa"/>
            <w:tcBorders>
              <w:top w:val="thinThickSmallGap" w:sz="24" w:space="0" w:color="auto"/>
              <w:bottom w:val="thickThin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bl>
    <w:p w:rsidR="00CF72C1" w:rsidRDefault="007B6CDA">
      <w:pPr>
        <w:ind w:left="6521"/>
        <w:rPr>
          <w:bCs/>
          <w:szCs w:val="24"/>
        </w:rPr>
      </w:pPr>
      <w:r>
        <w:rPr>
          <w:bCs/>
          <w:szCs w:val="24"/>
        </w:rPr>
        <w:lastRenderedPageBreak/>
        <w:t xml:space="preserve">Partnerinių įmonių </w:t>
      </w:r>
      <w:r>
        <w:rPr>
          <w:bCs/>
          <w:szCs w:val="24"/>
        </w:rPr>
        <w:t>duomenų</w:t>
      </w:r>
    </w:p>
    <w:p w:rsidR="00CF72C1" w:rsidRDefault="007B6CDA">
      <w:pPr>
        <w:ind w:left="6521"/>
        <w:rPr>
          <w:bCs/>
          <w:szCs w:val="24"/>
        </w:rPr>
      </w:pPr>
      <w:r>
        <w:rPr>
          <w:bCs/>
          <w:szCs w:val="24"/>
        </w:rPr>
        <w:t xml:space="preserve">1 P formos </w:t>
      </w:r>
    </w:p>
    <w:p w:rsidR="00CF72C1" w:rsidRDefault="007B6CDA">
      <w:pPr>
        <w:ind w:left="6521"/>
        <w:rPr>
          <w:bCs/>
          <w:szCs w:val="24"/>
        </w:rPr>
      </w:pPr>
      <w:r>
        <w:rPr>
          <w:bCs/>
          <w:szCs w:val="24"/>
        </w:rPr>
        <w:t>priedas</w:t>
      </w:r>
    </w:p>
    <w:p w:rsidR="00CF72C1" w:rsidRDefault="00CF72C1">
      <w:pPr>
        <w:ind w:left="6480" w:firstLine="41"/>
        <w:jc w:val="both"/>
        <w:rPr>
          <w:b/>
          <w:bCs/>
          <w:szCs w:val="24"/>
        </w:rPr>
      </w:pPr>
    </w:p>
    <w:p w:rsidR="00CF72C1" w:rsidRDefault="007B6CDA">
      <w:pPr>
        <w:ind w:firstLine="720"/>
        <w:jc w:val="center"/>
        <w:rPr>
          <w:b/>
          <w:bCs/>
          <w:szCs w:val="24"/>
        </w:rPr>
      </w:pPr>
      <w:r>
        <w:rPr>
          <w:b/>
          <w:bCs/>
          <w:szCs w:val="24"/>
        </w:rPr>
        <w:t>(Partnerinės įmonės aprašymo forma)</w:t>
      </w:r>
    </w:p>
    <w:p w:rsidR="00CF72C1" w:rsidRDefault="007B6CDA">
      <w:pPr>
        <w:ind w:firstLine="720"/>
        <w:jc w:val="center"/>
        <w:rPr>
          <w:b/>
          <w:bCs/>
          <w:szCs w:val="24"/>
        </w:rPr>
      </w:pPr>
      <w:r>
        <w:rPr>
          <w:b/>
          <w:bCs/>
          <w:szCs w:val="24"/>
        </w:rPr>
        <w:t>PARTNERINĖS ĮMONĖS APRAŠYMAS</w:t>
      </w:r>
    </w:p>
    <w:p w:rsidR="00CF72C1" w:rsidRDefault="007B6CDA">
      <w:pPr>
        <w:ind w:firstLine="720"/>
        <w:jc w:val="center"/>
      </w:pPr>
      <w:r>
        <w:t>_________________</w:t>
      </w:r>
    </w:p>
    <w:p w:rsidR="00CF72C1" w:rsidRDefault="007B6CDA">
      <w:pPr>
        <w:ind w:firstLine="720"/>
        <w:jc w:val="center"/>
      </w:pPr>
      <w:r>
        <w:t xml:space="preserve">(deklaracijos data) </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0"/>
        <w:gridCol w:w="150"/>
        <w:gridCol w:w="134"/>
        <w:gridCol w:w="1417"/>
        <w:gridCol w:w="1149"/>
        <w:gridCol w:w="552"/>
        <w:gridCol w:w="426"/>
        <w:gridCol w:w="6"/>
        <w:gridCol w:w="277"/>
        <w:gridCol w:w="1559"/>
        <w:gridCol w:w="142"/>
        <w:gridCol w:w="1418"/>
        <w:gridCol w:w="1665"/>
      </w:tblGrid>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1</w:t>
            </w:r>
          </w:p>
        </w:tc>
        <w:tc>
          <w:tcPr>
            <w:tcW w:w="8895" w:type="dxa"/>
            <w:gridSpan w:val="12"/>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pavadinimas</w:t>
            </w: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2</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buveinė</w:t>
            </w:r>
          </w:p>
        </w:tc>
      </w:tr>
      <w:tr w:rsidR="00CF72C1">
        <w:trPr>
          <w:trHeight w:val="309"/>
        </w:trPr>
        <w:tc>
          <w:tcPr>
            <w:tcW w:w="9570" w:type="dxa"/>
            <w:gridSpan w:val="14"/>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rPr>
          <w:trHeight w:val="309"/>
        </w:trPr>
        <w:tc>
          <w:tcPr>
            <w:tcW w:w="9570" w:type="dxa"/>
            <w:gridSpan w:val="14"/>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3</w:t>
            </w:r>
          </w:p>
        </w:tc>
        <w:tc>
          <w:tcPr>
            <w:tcW w:w="8895" w:type="dxa"/>
            <w:gridSpan w:val="12"/>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Įmonės </w:t>
            </w:r>
            <w:r>
              <w:rPr>
                <w:b/>
              </w:rPr>
              <w:t>įsteigimo data</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4</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Įmonės kodas </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5</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vadovo vardas, pavardė ir pareigos</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6</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ryšių duomenys: elektroninis paštas ir telefonas</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7</w:t>
            </w:r>
          </w:p>
        </w:tc>
        <w:tc>
          <w:tcPr>
            <w:tcW w:w="3834" w:type="dxa"/>
            <w:gridSpan w:val="7"/>
            <w:tcBorders>
              <w:top w:val="thinThickSmallGap" w:sz="24" w:space="0" w:color="auto"/>
              <w:left w:val="thickThinSmallGap" w:sz="24" w:space="0" w:color="auto"/>
              <w:bottom w:val="thinThickSmallGap" w:sz="24" w:space="0" w:color="auto"/>
            </w:tcBorders>
            <w:shd w:val="clear" w:color="auto" w:fill="auto"/>
          </w:tcPr>
          <w:p w:rsidR="00CF72C1" w:rsidRDefault="007B6CDA">
            <w:pPr>
              <w:jc w:val="both"/>
              <w:rPr>
                <w:b/>
              </w:rPr>
            </w:pPr>
            <w:r>
              <w:rPr>
                <w:b/>
                <w:bCs/>
                <w:szCs w:val="24"/>
              </w:rPr>
              <w:t>Laikotarpis, kurio Deklaracija yra teikiama</w:t>
            </w:r>
          </w:p>
        </w:tc>
        <w:tc>
          <w:tcPr>
            <w:tcW w:w="5061" w:type="dxa"/>
            <w:gridSpan w:val="5"/>
            <w:tcBorders>
              <w:top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8</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szCs w:val="24"/>
              </w:rPr>
            </w:pPr>
            <w:r>
              <w:rPr>
                <w:b/>
                <w:szCs w:val="24"/>
              </w:rPr>
              <w:t>Partnerinės įmonės duomenys D</w:t>
            </w:r>
            <w:r>
              <w:rPr>
                <w:b/>
                <w:szCs w:val="24"/>
                <w:vertAlign w:val="subscript"/>
              </w:rPr>
              <w:t xml:space="preserve">Pn </w:t>
            </w:r>
          </w:p>
        </w:tc>
      </w:tr>
      <w:tr w:rsidR="00CF72C1">
        <w:tc>
          <w:tcPr>
            <w:tcW w:w="645" w:type="dxa"/>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pPr>
          </w:p>
          <w:p w:rsidR="00CF72C1" w:rsidRDefault="00CF72C1">
            <w:pPr>
              <w:jc w:val="center"/>
            </w:pPr>
          </w:p>
          <w:p w:rsidR="00CF72C1" w:rsidRDefault="00CF72C1">
            <w:pPr>
              <w:jc w:val="center"/>
              <w:rPr>
                <w:b/>
              </w:rPr>
            </w:pP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CF72C1">
            <w:pPr>
              <w:jc w:val="center"/>
            </w:pPr>
          </w:p>
          <w:p w:rsidR="00CF72C1" w:rsidRDefault="00CF72C1">
            <w:pPr>
              <w:jc w:val="center"/>
            </w:pPr>
          </w:p>
          <w:p w:rsidR="00CF72C1" w:rsidRDefault="00CF72C1">
            <w:pPr>
              <w:ind w:firstLine="720"/>
              <w:jc w:val="center"/>
              <w:rPr>
                <w:b/>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645" w:type="dxa"/>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P</w:t>
            </w:r>
            <w:r>
              <w:rPr>
                <w:vertAlign w:val="subscript"/>
              </w:rPr>
              <w:t>n</w:t>
            </w: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pPr>
            <w:r>
              <w:t>Partnerinės įmonės duomenys arba konsoliduotos finansinės atskaitomybės duomenys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rPr>
          <w:trHeight w:val="227"/>
        </w:trPr>
        <w:tc>
          <w:tcPr>
            <w:tcW w:w="645" w:type="dxa"/>
            <w:tcBorders>
              <w:top w:val="single" w:sz="4" w:space="0" w:color="auto"/>
              <w:left w:val="thinThickSmallGap" w:sz="24" w:space="0" w:color="auto"/>
              <w:right w:val="single" w:sz="4" w:space="0" w:color="auto"/>
            </w:tcBorders>
            <w:shd w:val="clear" w:color="auto" w:fill="auto"/>
            <w:vAlign w:val="center"/>
          </w:tcPr>
          <w:p w:rsidR="00CF72C1" w:rsidRDefault="007B6CDA">
            <w:pPr>
              <w:jc w:val="both"/>
            </w:pPr>
            <w:r>
              <w:lastRenderedPageBreak/>
              <w:t>PS</w:t>
            </w:r>
            <w:r>
              <w:rPr>
                <w:vertAlign w:val="subscript"/>
              </w:rPr>
              <w:t>1</w:t>
            </w:r>
          </w:p>
        </w:tc>
        <w:tc>
          <w:tcPr>
            <w:tcW w:w="3858" w:type="dxa"/>
            <w:gridSpan w:val="7"/>
            <w:vMerge w:val="restart"/>
            <w:tcBorders>
              <w:top w:val="single" w:sz="4" w:space="0" w:color="auto"/>
              <w:left w:val="single" w:sz="4" w:space="0" w:color="auto"/>
              <w:right w:val="single" w:sz="4" w:space="0" w:color="auto"/>
            </w:tcBorders>
            <w:shd w:val="clear" w:color="auto" w:fill="auto"/>
            <w:vAlign w:val="center"/>
          </w:tcPr>
          <w:p w:rsidR="00CF72C1" w:rsidRDefault="007B6CDA">
            <w:pPr>
              <w:jc w:val="both"/>
            </w:pPr>
            <w:r>
              <w:t xml:space="preserve">Su partnerine įmone susijusių </w:t>
            </w:r>
            <w:r>
              <w:t>įmonių, kurių duomenys nebuvo įtraukti į partnerinės įmonės konsoliduotą finansinę atskaitomybę, duomenys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rPr>
          <w:trHeight w:val="283"/>
        </w:trPr>
        <w:tc>
          <w:tcPr>
            <w:tcW w:w="645" w:type="dxa"/>
            <w:tcBorders>
              <w:left w:val="thinThickSmallGap" w:sz="24" w:space="0" w:color="auto"/>
              <w:right w:val="single" w:sz="4" w:space="0" w:color="auto"/>
            </w:tcBorders>
            <w:shd w:val="clear" w:color="auto" w:fill="auto"/>
          </w:tcPr>
          <w:p w:rsidR="00CF72C1" w:rsidRDefault="007B6CDA">
            <w:pPr>
              <w:jc w:val="both"/>
            </w:pPr>
            <w:r>
              <w:t>PS</w:t>
            </w:r>
            <w:r>
              <w:rPr>
                <w:vertAlign w:val="subscript"/>
              </w:rPr>
              <w:t>2</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eastAsia="Arial Unicode MS" w:hAnsi="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left w:val="thinThickSmallGap" w:sz="24" w:space="0" w:color="auto"/>
              <w:right w:val="single" w:sz="4" w:space="0" w:color="auto"/>
            </w:tcBorders>
            <w:shd w:val="clear" w:color="auto" w:fill="auto"/>
          </w:tcPr>
          <w:p w:rsidR="00CF72C1" w:rsidRDefault="007B6CDA">
            <w:pPr>
              <w:jc w:val="both"/>
            </w:pPr>
            <w:r>
              <w:t>PS</w:t>
            </w:r>
            <w:r>
              <w:rPr>
                <w:vertAlign w:val="subscript"/>
              </w:rPr>
              <w:t>3</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top w:val="nil"/>
              <w:left w:val="thinThickSmallGap" w:sz="24" w:space="0" w:color="auto"/>
              <w:bottom w:val="single" w:sz="4" w:space="0" w:color="auto"/>
              <w:right w:val="single" w:sz="4" w:space="0" w:color="auto"/>
            </w:tcBorders>
            <w:shd w:val="clear" w:color="auto" w:fill="auto"/>
          </w:tcPr>
          <w:p w:rsidR="00CF72C1" w:rsidRDefault="007B6CDA">
            <w:pPr>
              <w:jc w:val="both"/>
            </w:pPr>
            <w:r>
              <w:t>PS</w:t>
            </w:r>
            <w:r>
              <w:rPr>
                <w:vertAlign w:val="subscript"/>
              </w:rPr>
              <w:t>4</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top w:val="single" w:sz="4" w:space="0" w:color="auto"/>
              <w:left w:val="thinThickSmallGap" w:sz="24" w:space="0" w:color="auto"/>
              <w:right w:val="single" w:sz="4" w:space="0" w:color="auto"/>
            </w:tcBorders>
            <w:shd w:val="clear" w:color="auto" w:fill="auto"/>
          </w:tcPr>
          <w:p w:rsidR="00CF72C1" w:rsidRDefault="007B6CDA">
            <w:pPr>
              <w:jc w:val="both"/>
            </w:pPr>
            <w:r>
              <w:t>PS</w:t>
            </w:r>
            <w:r>
              <w:rPr>
                <w:vertAlign w:val="subscript"/>
              </w:rPr>
              <w:t>5</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4503" w:type="dxa"/>
            <w:gridSpan w:val="8"/>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jc w:val="both"/>
            </w:pPr>
            <w:r>
              <w:rPr>
                <w:szCs w:val="24"/>
              </w:rPr>
              <w:t>D</w:t>
            </w:r>
            <w:r>
              <w:rPr>
                <w:szCs w:val="24"/>
                <w:vertAlign w:val="subscript"/>
              </w:rPr>
              <w:t>Pn</w:t>
            </w:r>
          </w:p>
        </w:tc>
        <w:tc>
          <w:tcPr>
            <w:tcW w:w="1984" w:type="dxa"/>
            <w:gridSpan w:val="4"/>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thinThickSmallGap" w:sz="2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bCs/>
                <w:szCs w:val="24"/>
              </w:rPr>
            </w:pPr>
            <w:r>
              <w:rPr>
                <w:b/>
                <w:bCs/>
                <w:szCs w:val="24"/>
              </w:rPr>
              <w:t>9</w:t>
            </w:r>
          </w:p>
          <w:p w:rsidR="00CF72C1" w:rsidRDefault="00CF72C1">
            <w:pPr>
              <w:jc w:val="both"/>
              <w:rPr>
                <w:b/>
              </w:rPr>
            </w:pPr>
          </w:p>
        </w:tc>
        <w:tc>
          <w:tcPr>
            <w:tcW w:w="8895" w:type="dxa"/>
            <w:gridSpan w:val="12"/>
            <w:tcBorders>
              <w:top w:val="thinThickSmallGap" w:sz="24" w:space="0" w:color="auto"/>
              <w:left w:val="thinThickSmallGap" w:sz="24" w:space="0" w:color="auto"/>
              <w:bottom w:val="single" w:sz="4" w:space="0" w:color="auto"/>
              <w:right w:val="thinThickSmallGap" w:sz="24" w:space="0" w:color="auto"/>
            </w:tcBorders>
            <w:shd w:val="clear" w:color="auto" w:fill="auto"/>
          </w:tcPr>
          <w:p w:rsidR="00CF72C1" w:rsidRDefault="007B6CDA">
            <w:pPr>
              <w:jc w:val="both"/>
              <w:rPr>
                <w:b/>
              </w:rPr>
            </w:pPr>
            <w:r>
              <w:rPr>
                <w:b/>
                <w:bCs/>
                <w:szCs w:val="24"/>
              </w:rPr>
              <w:t xml:space="preserve">Su </w:t>
            </w:r>
            <w:r>
              <w:rPr>
                <w:b/>
                <w:bCs/>
                <w:szCs w:val="24"/>
              </w:rPr>
              <w:t>partnerinėmis įmonėmis susijusių įmonių, kurių duomenys įtraukti į konsoliduotą partnerinės įmonės finansinę atskaitomybę, identifikavimas</w:t>
            </w:r>
          </w:p>
        </w:tc>
      </w:tr>
      <w:tr w:rsidR="00CF72C1">
        <w:trPr>
          <w:trHeight w:val="528"/>
        </w:trPr>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pavadinimas</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buveinė</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kodas</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Cs/>
                <w:szCs w:val="24"/>
              </w:rPr>
            </w:pPr>
            <w:r>
              <w:t xml:space="preserve">Susijusios įmonės vadovo vardas, </w:t>
            </w:r>
            <w:r>
              <w:t>pavardė ir pareigos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64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10</w:t>
            </w:r>
          </w:p>
          <w:p w:rsidR="00CF72C1" w:rsidRDefault="00CF72C1">
            <w:pPr>
              <w:jc w:val="both"/>
              <w:rPr>
                <w:b/>
              </w:rPr>
            </w:pPr>
          </w:p>
        </w:tc>
        <w:tc>
          <w:tcPr>
            <w:tcW w:w="8925" w:type="dxa"/>
            <w:gridSpan w:val="13"/>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bCs/>
                <w:szCs w:val="24"/>
              </w:rPr>
              <w:t>Su partnerinėmis įmonėmis susijusių įmonių, kurių duomenys neįtraukti</w:t>
            </w:r>
            <w:r>
              <w:rPr>
                <w:b/>
                <w:bCs/>
                <w:szCs w:val="24"/>
              </w:rPr>
              <w:t xml:space="preserve"> į partnerinės įmonės finansinę atskaitomybę, identifikavimas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pavadinimas</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buveinė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kodas</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Cs/>
                <w:szCs w:val="24"/>
              </w:rPr>
            </w:pPr>
            <w:r>
              <w:t>Susijusios įmonės vadovo vardas, pavardė ir pareigos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82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11</w:t>
            </w:r>
          </w:p>
        </w:tc>
        <w:tc>
          <w:tcPr>
            <w:tcW w:w="8745" w:type="dxa"/>
            <w:gridSpan w:val="11"/>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Informacija apie įmonę kaip investuotoją </w:t>
            </w:r>
          </w:p>
        </w:tc>
      </w:tr>
      <w:tr w:rsidR="00CF72C1">
        <w:tc>
          <w:tcPr>
            <w:tcW w:w="825" w:type="dxa"/>
            <w:gridSpan w:val="3"/>
            <w:vMerge w:val="restart"/>
            <w:tcBorders>
              <w:top w:val="single" w:sz="4" w:space="0" w:color="auto"/>
              <w:left w:val="thinThickSmallGap" w:sz="24" w:space="0" w:color="auto"/>
              <w:right w:val="single" w:sz="4" w:space="0" w:color="auto"/>
            </w:tcBorders>
            <w:shd w:val="clear" w:color="auto" w:fill="auto"/>
          </w:tcPr>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ind w:firstLine="720"/>
              <w:jc w:val="both"/>
              <w:rPr>
                <w:b/>
              </w:rPr>
            </w:pPr>
          </w:p>
        </w:tc>
        <w:tc>
          <w:tcPr>
            <w:tcW w:w="3961"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szCs w:val="24"/>
              </w:rPr>
            </w:pPr>
            <w:r>
              <w:rPr>
                <w:szCs w:val="24"/>
              </w:rPr>
              <w:t>Investuotojas</w:t>
            </w:r>
          </w:p>
        </w:tc>
        <w:tc>
          <w:tcPr>
            <w:tcW w:w="4784" w:type="dxa"/>
            <w:gridSpan w:val="4"/>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center"/>
            </w:pPr>
            <w:r>
              <w:t>Informacija apie investuotoją</w:t>
            </w: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Valdymo įmonė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val="restart"/>
            <w:tcBorders>
              <w:top w:val="single" w:sz="4" w:space="0" w:color="auto"/>
              <w:left w:val="single" w:sz="4" w:space="0" w:color="auto"/>
              <w:right w:val="thinThickSmallGap" w:sz="24" w:space="0" w:color="auto"/>
            </w:tcBorders>
            <w:shd w:val="clear" w:color="auto" w:fill="auto"/>
          </w:tcPr>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t>Investicinė bendrovė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t>Neformalus investuotojas</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Mokslo ir studijų institucija</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Profesionalusis investuotojas</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bottom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szCs w:val="24"/>
              </w:rPr>
            </w:pPr>
            <w:r>
              <w:rPr>
                <w:szCs w:val="24"/>
              </w:rPr>
              <w:t>Savivaldybė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jc w:val="both"/>
              <w:rPr>
                <w:b/>
              </w:rPr>
            </w:pPr>
          </w:p>
        </w:tc>
      </w:tr>
      <w:tr w:rsidR="00CF72C1">
        <w:trPr>
          <w:trHeight w:val="555"/>
        </w:trPr>
        <w:tc>
          <w:tcPr>
            <w:tcW w:w="825" w:type="dxa"/>
            <w:gridSpan w:val="3"/>
            <w:vMerge/>
            <w:tcBorders>
              <w:top w:val="thinThickSmallGap" w:sz="24" w:space="0" w:color="auto"/>
              <w:left w:val="thinThickSmallGap" w:sz="24" w:space="0" w:color="auto"/>
              <w:bottom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thinThickSmallGap" w:sz="24" w:space="0" w:color="auto"/>
              <w:right w:val="nil"/>
            </w:tcBorders>
            <w:shd w:val="clear" w:color="auto" w:fill="auto"/>
          </w:tcPr>
          <w:p w:rsidR="00CF72C1" w:rsidRDefault="007B6CDA">
            <w:pPr>
              <w:jc w:val="both"/>
              <w:rPr>
                <w:b/>
              </w:rPr>
            </w:pPr>
            <w:r>
              <w:t>Nepriklauso nurodytiems investuotojams</w:t>
            </w:r>
          </w:p>
        </w:tc>
        <w:tc>
          <w:tcPr>
            <w:tcW w:w="709" w:type="dxa"/>
            <w:gridSpan w:val="3"/>
            <w:tcBorders>
              <w:top w:val="single" w:sz="4" w:space="0" w:color="auto"/>
              <w:left w:val="nil"/>
              <w:bottom w:val="thinThickSmallGap" w:sz="2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bottom w:val="thinThickSmallGap" w:sz="24" w:space="0" w:color="auto"/>
              <w:right w:val="thinThickSmallGap" w:sz="24" w:space="0" w:color="auto"/>
            </w:tcBorders>
            <w:shd w:val="clear" w:color="auto" w:fill="auto"/>
          </w:tcPr>
          <w:p w:rsidR="00CF72C1" w:rsidRDefault="00CF72C1">
            <w:pPr>
              <w:jc w:val="both"/>
              <w:rPr>
                <w:b/>
              </w:rPr>
            </w:pPr>
          </w:p>
        </w:tc>
      </w:tr>
      <w:tr w:rsidR="00CF72C1">
        <w:tc>
          <w:tcPr>
            <w:tcW w:w="64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 xml:space="preserve">12. </w:t>
            </w:r>
          </w:p>
          <w:p w:rsidR="00CF72C1" w:rsidRDefault="00CF72C1">
            <w:pPr>
              <w:jc w:val="both"/>
              <w:rPr>
                <w:b/>
              </w:rPr>
            </w:pPr>
          </w:p>
        </w:tc>
        <w:tc>
          <w:tcPr>
            <w:tcW w:w="8925" w:type="dxa"/>
            <w:gridSpan w:val="13"/>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rPr>
              <w:t>Koeficiento k</w:t>
            </w:r>
            <w:r>
              <w:rPr>
                <w:b/>
                <w:vertAlign w:val="subscript"/>
              </w:rPr>
              <w:t xml:space="preserve">n </w:t>
            </w:r>
            <w:r>
              <w:rPr>
                <w:b/>
              </w:rPr>
              <w:t>nustatymas</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b/>
              </w:rPr>
            </w:pPr>
            <w:r>
              <w:rPr>
                <w:b/>
              </w:rPr>
              <w:t>k</w:t>
            </w:r>
            <w:r>
              <w:rPr>
                <w:b/>
                <w:vertAlign w:val="subscript"/>
              </w:rPr>
              <w:t>n1</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szCs w:val="24"/>
              </w:rPr>
              <w:t xml:space="preserve">Dalis verslo subjekto akcijų, pajų ar kitokių dalyvavimą </w:t>
            </w:r>
            <w:r>
              <w:rPr>
                <w:szCs w:val="24"/>
              </w:rPr>
              <w:t xml:space="preserve">įmonės kapitale žyminčių kapitalo dalių, kurią turi jo partnerinė įmonė, arba dalis su verslo subjektu susijusios įmonės akcijų, pajų ar kitokių dalyvavimą įmonės kapitale žyminčių kapitalo dalių, kurią turi susijusios įmonės partnerinė įmonė, kai pildomi </w:t>
            </w:r>
            <w:r>
              <w:rPr>
                <w:szCs w:val="24"/>
              </w:rPr>
              <w:t>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n2</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 xml:space="preserve">Dalis partnerinės įmonės akcijų, pajų ar kitokių dalyvavimą įmonės kapitale žyminčių kapitalo dalių, kurią turi verslo subjektas, arba dalis susijusios įmonės partnerinės įmonės </w:t>
            </w:r>
            <w:r>
              <w:rPr>
                <w:szCs w:val="24"/>
              </w:rPr>
              <w:t>akcijų, pajų ar kitokių dalyvavimą įmonės kapitale žyminčių kapitalo dalių, kurią turi susijusi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n3</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Dalis, kurią verslo subjekto dalyvių balsų turi jo partnerinė įmo</w:t>
            </w:r>
            <w:r>
              <w:rPr>
                <w:szCs w:val="24"/>
              </w:rPr>
              <w:t>nė, arba dalis, kurią susijusios įmonės dalyvių balsų turi jos partnerinė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n4</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Dalis, kurią savo partnerinės įmonės dalyvių balsų turi verslo subjektas, arba dalis, k</w:t>
            </w:r>
            <w:r>
              <w:rPr>
                <w:szCs w:val="24"/>
              </w:rPr>
              <w:t>urią partnerinės įmonės dalyvių balsų turi susijusi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7905" w:type="dxa"/>
            <w:gridSpan w:val="13"/>
            <w:tcBorders>
              <w:top w:val="single" w:sz="4" w:space="0" w:color="auto"/>
              <w:left w:val="thinThickSmallGap" w:sz="24" w:space="0" w:color="auto"/>
              <w:bottom w:val="thickThinSmallGap" w:sz="24" w:space="0" w:color="auto"/>
              <w:right w:val="single" w:sz="4" w:space="0" w:color="auto"/>
            </w:tcBorders>
            <w:shd w:val="clear" w:color="auto" w:fill="auto"/>
          </w:tcPr>
          <w:p w:rsidR="00CF72C1" w:rsidRDefault="007B6CDA">
            <w:pPr>
              <w:jc w:val="both"/>
              <w:rPr>
                <w:szCs w:val="24"/>
              </w:rPr>
            </w:pPr>
            <w:r>
              <w:rPr>
                <w:szCs w:val="24"/>
              </w:rPr>
              <w:t>k</w:t>
            </w:r>
            <w:r>
              <w:rPr>
                <w:szCs w:val="24"/>
                <w:vertAlign w:val="subscript"/>
              </w:rPr>
              <w:t>n</w:t>
            </w:r>
          </w:p>
        </w:tc>
        <w:tc>
          <w:tcPr>
            <w:tcW w:w="1665" w:type="dxa"/>
            <w:tcBorders>
              <w:top w:val="single" w:sz="4" w:space="0" w:color="auto"/>
              <w:left w:val="single" w:sz="4" w:space="0" w:color="auto"/>
              <w:bottom w:val="thickThinSmallGap" w:sz="2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959" w:type="dxa"/>
            <w:gridSpan w:val="4"/>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szCs w:val="24"/>
              </w:rPr>
            </w:pPr>
            <w:r>
              <w:rPr>
                <w:b/>
                <w:szCs w:val="24"/>
              </w:rPr>
              <w:t>13</w:t>
            </w:r>
          </w:p>
        </w:tc>
        <w:tc>
          <w:tcPr>
            <w:tcW w:w="8611" w:type="dxa"/>
            <w:gridSpan w:val="10"/>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szCs w:val="24"/>
              </w:rPr>
              <w:t>k</w:t>
            </w:r>
            <w:r>
              <w:rPr>
                <w:b/>
                <w:szCs w:val="24"/>
                <w:vertAlign w:val="subscript"/>
              </w:rPr>
              <w:t>n</w:t>
            </w:r>
            <w:r>
              <w:rPr>
                <w:b/>
                <w:szCs w:val="24"/>
              </w:rPr>
              <w:t>-oji partnerinės įmonės duomenų dalis k</w:t>
            </w:r>
            <w:r>
              <w:rPr>
                <w:b/>
                <w:szCs w:val="24"/>
                <w:vertAlign w:val="subscript"/>
              </w:rPr>
              <w:t>n</w:t>
            </w:r>
            <w:r>
              <w:rPr>
                <w:b/>
                <w:szCs w:val="24"/>
              </w:rPr>
              <w:t xml:space="preserve"> D</w:t>
            </w:r>
            <w:r>
              <w:rPr>
                <w:b/>
                <w:szCs w:val="24"/>
                <w:vertAlign w:val="subscript"/>
              </w:rPr>
              <w:t>Pn</w:t>
            </w:r>
            <w:r>
              <w:rPr>
                <w:b/>
                <w:szCs w:val="24"/>
              </w:rPr>
              <w:t>:</w:t>
            </w:r>
          </w:p>
        </w:tc>
      </w:tr>
      <w:tr w:rsidR="00CF72C1">
        <w:tc>
          <w:tcPr>
            <w:tcW w:w="959" w:type="dxa"/>
            <w:gridSpan w:val="4"/>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rPr>
                <w:b/>
              </w:rPr>
            </w:pPr>
          </w:p>
        </w:tc>
        <w:tc>
          <w:tcPr>
            <w:tcW w:w="2566"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2962" w:type="dxa"/>
            <w:gridSpan w:val="6"/>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959" w:type="dxa"/>
            <w:gridSpan w:val="4"/>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tabs>
                <w:tab w:val="left" w:pos="2268"/>
                <w:tab w:val="left" w:pos="2410"/>
              </w:tabs>
              <w:jc w:val="both"/>
              <w:rPr>
                <w:szCs w:val="24"/>
              </w:rPr>
            </w:pPr>
            <w:r>
              <w:rPr>
                <w:b/>
                <w:szCs w:val="24"/>
              </w:rPr>
              <w:t>k</w:t>
            </w:r>
            <w:r>
              <w:rPr>
                <w:b/>
                <w:szCs w:val="24"/>
                <w:vertAlign w:val="subscript"/>
              </w:rPr>
              <w:t>n</w:t>
            </w:r>
            <w:r>
              <w:rPr>
                <w:b/>
                <w:szCs w:val="24"/>
              </w:rPr>
              <w:t xml:space="preserve"> D</w:t>
            </w:r>
            <w:r>
              <w:rPr>
                <w:b/>
                <w:szCs w:val="24"/>
                <w:vertAlign w:val="subscript"/>
              </w:rPr>
              <w:t>Pn</w:t>
            </w:r>
          </w:p>
        </w:tc>
        <w:tc>
          <w:tcPr>
            <w:tcW w:w="2566" w:type="dxa"/>
            <w:gridSpan w:val="2"/>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tabs>
                <w:tab w:val="left" w:pos="2268"/>
                <w:tab w:val="left" w:pos="2410"/>
              </w:tabs>
              <w:jc w:val="both"/>
              <w:rPr>
                <w:szCs w:val="24"/>
              </w:rPr>
            </w:pPr>
            <w:r>
              <w:rPr>
                <w:rFonts w:ascii="Arial Unicode MS" w:eastAsia="Arial Unicode MS" w:hAnsi="Arial Unicode MS" w:cs="Arial Unicode MS"/>
                <w:szCs w:val="24"/>
              </w:rPr>
              <w:t>     </w:t>
            </w:r>
          </w:p>
        </w:tc>
        <w:tc>
          <w:tcPr>
            <w:tcW w:w="2962" w:type="dxa"/>
            <w:gridSpan w:val="6"/>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tabs>
                <w:tab w:val="left" w:pos="2268"/>
                <w:tab w:val="left" w:pos="2410"/>
              </w:tabs>
              <w:rPr>
                <w:szCs w:val="24"/>
              </w:rPr>
            </w:pPr>
            <w:r>
              <w:rPr>
                <w:rFonts w:ascii="Arial Unicode MS" w:eastAsia="Arial Unicode MS" w:hAnsi="Arial Unicode MS" w:cs="Arial Unicode MS"/>
                <w:szCs w:val="24"/>
              </w:rPr>
              <w:t>     </w:t>
            </w:r>
          </w:p>
          <w:p w:rsidR="00CF72C1" w:rsidRDefault="00CF72C1">
            <w:pPr>
              <w:tabs>
                <w:tab w:val="left" w:pos="2268"/>
                <w:tab w:val="left" w:pos="2410"/>
              </w:tabs>
              <w:jc w:val="both"/>
              <w:rPr>
                <w:szCs w:val="24"/>
              </w:rPr>
            </w:pPr>
          </w:p>
        </w:tc>
        <w:tc>
          <w:tcPr>
            <w:tcW w:w="3083" w:type="dxa"/>
            <w:gridSpan w:val="2"/>
            <w:tcBorders>
              <w:top w:val="single" w:sz="4" w:space="0" w:color="auto"/>
              <w:left w:val="single" w:sz="4" w:space="0" w:color="auto"/>
              <w:bottom w:val="thinThickSmallGap" w:sz="24" w:space="0" w:color="auto"/>
              <w:right w:val="thickThinSmallGap" w:sz="24" w:space="0" w:color="auto"/>
            </w:tcBorders>
            <w:shd w:val="clear" w:color="auto" w:fill="auto"/>
          </w:tcPr>
          <w:p w:rsidR="00CF72C1" w:rsidRDefault="007B6CDA">
            <w:pPr>
              <w:tabs>
                <w:tab w:val="left" w:pos="2268"/>
                <w:tab w:val="left" w:pos="2410"/>
              </w:tabs>
              <w:jc w:val="both"/>
              <w:rPr>
                <w:b/>
              </w:rPr>
            </w:pPr>
            <w:r>
              <w:rPr>
                <w:rFonts w:ascii="Arial Unicode MS" w:eastAsia="Arial Unicode MS" w:hAnsi="Arial Unicode MS" w:cs="Arial Unicode MS"/>
                <w:b/>
              </w:rPr>
              <w:t>     </w:t>
            </w:r>
          </w:p>
        </w:tc>
      </w:tr>
    </w:tbl>
    <w:p w:rsidR="00CF72C1" w:rsidRDefault="00CF72C1">
      <w:pPr>
        <w:tabs>
          <w:tab w:val="center" w:pos="4153"/>
          <w:tab w:val="right" w:pos="8306"/>
        </w:tabs>
        <w:ind w:firstLine="720"/>
        <w:jc w:val="both"/>
      </w:pPr>
    </w:p>
    <w:p w:rsidR="00CF72C1" w:rsidRDefault="00CF72C1"/>
    <w:p w:rsidR="00CF72C1" w:rsidRDefault="007B6CDA">
      <w:pPr>
        <w:ind w:firstLine="5387"/>
        <w:jc w:val="both"/>
      </w:pPr>
      <w:r>
        <w:br w:type="page"/>
      </w:r>
    </w:p>
    <w:p w:rsidR="00CF72C1" w:rsidRDefault="007B6CDA">
      <w:pPr>
        <w:ind w:firstLine="5387"/>
        <w:jc w:val="both"/>
        <w:rPr>
          <w:szCs w:val="24"/>
        </w:rPr>
      </w:pPr>
      <w:r>
        <w:rPr>
          <w:szCs w:val="24"/>
        </w:rPr>
        <w:lastRenderedPageBreak/>
        <w:t>PATVIRTINTA</w:t>
      </w:r>
    </w:p>
    <w:p w:rsidR="00CF72C1" w:rsidRDefault="007B6CDA">
      <w:pPr>
        <w:ind w:left="5387"/>
        <w:jc w:val="both"/>
        <w:rPr>
          <w:szCs w:val="24"/>
        </w:rPr>
      </w:pPr>
      <w:r>
        <w:rPr>
          <w:szCs w:val="24"/>
        </w:rPr>
        <w:t>Lietuvos Respublikos ūkio ministro</w:t>
      </w:r>
    </w:p>
    <w:p w:rsidR="00CF72C1" w:rsidRDefault="007B6CDA">
      <w:pPr>
        <w:ind w:left="5387"/>
        <w:jc w:val="both"/>
        <w:rPr>
          <w:szCs w:val="24"/>
        </w:rPr>
      </w:pPr>
      <w:r>
        <w:rPr>
          <w:szCs w:val="24"/>
        </w:rPr>
        <w:t>2008 m. kovo 26 d. įsakymu Nr. 4-119</w:t>
      </w:r>
    </w:p>
    <w:p w:rsidR="00CF72C1" w:rsidRDefault="007B6CDA">
      <w:pPr>
        <w:ind w:firstLine="5387"/>
        <w:jc w:val="both"/>
        <w:rPr>
          <w:szCs w:val="24"/>
        </w:rPr>
      </w:pPr>
      <w:r>
        <w:rPr>
          <w:szCs w:val="24"/>
        </w:rPr>
        <w:t>(Lietuvos Respublikos ūkio ministro</w:t>
      </w:r>
    </w:p>
    <w:p w:rsidR="00CF72C1" w:rsidRDefault="007B6CDA">
      <w:pPr>
        <w:ind w:firstLine="5387"/>
        <w:jc w:val="both"/>
        <w:rPr>
          <w:szCs w:val="24"/>
        </w:rPr>
      </w:pPr>
      <w:r>
        <w:rPr>
          <w:szCs w:val="24"/>
        </w:rPr>
        <w:t>2014 m. gruodžio 10 d.</w:t>
      </w:r>
    </w:p>
    <w:p w:rsidR="00CF72C1" w:rsidRDefault="007B6CDA">
      <w:pPr>
        <w:ind w:firstLine="5387"/>
        <w:jc w:val="both"/>
        <w:rPr>
          <w:szCs w:val="24"/>
        </w:rPr>
      </w:pPr>
      <w:r>
        <w:rPr>
          <w:szCs w:val="24"/>
        </w:rPr>
        <w:t>įsakymo Nr. 4-891 redakcija)</w:t>
      </w:r>
    </w:p>
    <w:p w:rsidR="00CF72C1" w:rsidRDefault="00CF72C1">
      <w:pPr>
        <w:ind w:firstLine="720"/>
        <w:jc w:val="both"/>
        <w:rPr>
          <w:b/>
          <w:bCs/>
          <w:szCs w:val="24"/>
        </w:rPr>
      </w:pPr>
    </w:p>
    <w:p w:rsidR="00CF72C1" w:rsidRDefault="007B6CDA">
      <w:pPr>
        <w:ind w:firstLine="780"/>
        <w:jc w:val="center"/>
        <w:rPr>
          <w:b/>
          <w:bCs/>
          <w:szCs w:val="24"/>
        </w:rPr>
      </w:pPr>
      <w:r>
        <w:rPr>
          <w:b/>
          <w:bCs/>
          <w:szCs w:val="24"/>
        </w:rPr>
        <w:t>(Susijusių įmonių duomenų 1 S forma)</w:t>
      </w:r>
    </w:p>
    <w:p w:rsidR="00CF72C1" w:rsidRDefault="007B6CDA">
      <w:pPr>
        <w:ind w:firstLine="720"/>
        <w:jc w:val="center"/>
        <w:rPr>
          <w:b/>
          <w:bCs/>
          <w:szCs w:val="24"/>
        </w:rPr>
      </w:pPr>
      <w:r>
        <w:rPr>
          <w:b/>
          <w:bCs/>
          <w:szCs w:val="24"/>
        </w:rPr>
        <w:t xml:space="preserve">SUSIJUSIŲ </w:t>
      </w:r>
      <w:r>
        <w:rPr>
          <w:b/>
          <w:bCs/>
          <w:szCs w:val="24"/>
        </w:rPr>
        <w:t>ĮMONIŲ DUOMENŲ 1 S FORMA</w:t>
      </w:r>
    </w:p>
    <w:p w:rsidR="00CF72C1" w:rsidRDefault="007B6CDA">
      <w:pPr>
        <w:ind w:firstLine="720"/>
        <w:jc w:val="center"/>
      </w:pPr>
      <w:r>
        <w:t>_________________</w:t>
      </w:r>
    </w:p>
    <w:p w:rsidR="00CF72C1" w:rsidRDefault="007B6CDA">
      <w:pPr>
        <w:ind w:firstLine="720"/>
        <w:jc w:val="center"/>
      </w:pPr>
      <w:r>
        <w:t>(deklaracijos data)</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33"/>
        <w:gridCol w:w="1544"/>
        <w:gridCol w:w="141"/>
        <w:gridCol w:w="851"/>
        <w:gridCol w:w="992"/>
        <w:gridCol w:w="709"/>
        <w:gridCol w:w="283"/>
        <w:gridCol w:w="709"/>
        <w:gridCol w:w="142"/>
        <w:gridCol w:w="1807"/>
      </w:tblGrid>
      <w:tr w:rsidR="00CF72C1">
        <w:tc>
          <w:tcPr>
            <w:tcW w:w="959" w:type="dxa"/>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center"/>
              <w:rPr>
                <w:b/>
                <w:bCs/>
                <w:szCs w:val="24"/>
              </w:rPr>
            </w:pPr>
            <w:r>
              <w:rPr>
                <w:b/>
                <w:bCs/>
                <w:szCs w:val="24"/>
              </w:rPr>
              <w:t>1</w:t>
            </w:r>
          </w:p>
        </w:tc>
        <w:tc>
          <w:tcPr>
            <w:tcW w:w="8611" w:type="dxa"/>
            <w:gridSpan w:val="10"/>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center"/>
              <w:rPr>
                <w:b/>
                <w:bCs/>
                <w:szCs w:val="24"/>
              </w:rPr>
            </w:pPr>
            <w:r>
              <w:rPr>
                <w:b/>
                <w:bCs/>
                <w:szCs w:val="24"/>
              </w:rPr>
              <w:t>Verslo subjekto finansinės atskaitomybės sudarymo būdas</w:t>
            </w:r>
          </w:p>
        </w:tc>
      </w:tr>
      <w:tr w:rsidR="00CF72C1">
        <w:tc>
          <w:tcPr>
            <w:tcW w:w="7621" w:type="dxa"/>
            <w:gridSpan w:val="9"/>
            <w:tcBorders>
              <w:top w:val="single" w:sz="4" w:space="0" w:color="auto"/>
              <w:left w:val="thinThickSmallGap" w:sz="24" w:space="0" w:color="auto"/>
              <w:bottom w:val="single" w:sz="4" w:space="0" w:color="auto"/>
            </w:tcBorders>
            <w:shd w:val="clear" w:color="auto" w:fill="auto"/>
          </w:tcPr>
          <w:p w:rsidR="00CF72C1" w:rsidRDefault="007B6CDA">
            <w:pPr>
              <w:jc w:val="both"/>
              <w:rPr>
                <w:b/>
                <w:bCs/>
                <w:szCs w:val="24"/>
              </w:rPr>
            </w:pPr>
            <w:r>
              <w:t xml:space="preserve">Verslo subjektas sudaro </w:t>
            </w:r>
            <w:r>
              <w:rPr>
                <w:bCs/>
                <w:szCs w:val="24"/>
              </w:rPr>
              <w:t xml:space="preserve">konsoliduotą finansinę atskaitomybę arba jo </w:t>
            </w:r>
            <w:r>
              <w:rPr>
                <w:bCs/>
                <w:szCs w:val="24"/>
              </w:rPr>
              <w:t>duomenys yra įtraukti į kitos įmonės konsoliduotą finansinę atskaitomybę</w:t>
            </w:r>
          </w:p>
        </w:tc>
        <w:tc>
          <w:tcPr>
            <w:tcW w:w="1949" w:type="dxa"/>
            <w:gridSpan w:val="2"/>
            <w:tcBorders>
              <w:top w:val="single" w:sz="4" w:space="0" w:color="auto"/>
              <w:right w:val="thickThinSmallGap" w:sz="24" w:space="0" w:color="auto"/>
            </w:tcBorders>
            <w:shd w:val="clear" w:color="auto" w:fill="auto"/>
          </w:tcPr>
          <w:p w:rsidR="00CF72C1" w:rsidRDefault="007B6CDA">
            <w:pPr>
              <w:jc w:val="center"/>
              <w:rPr>
                <w:b/>
                <w:bCs/>
                <w:szCs w:val="24"/>
              </w:rPr>
            </w:pPr>
            <w:r>
              <w:rPr>
                <w:sz w:val="36"/>
                <w:szCs w:val="36"/>
                <w:shd w:val="clear" w:color="auto" w:fill="D9D9D9" w:themeFill="background1" w:themeFillShade="D9"/>
              </w:rPr>
              <w:t>□</w:t>
            </w:r>
          </w:p>
        </w:tc>
      </w:tr>
      <w:tr w:rsidR="00CF72C1">
        <w:tc>
          <w:tcPr>
            <w:tcW w:w="7621" w:type="dxa"/>
            <w:gridSpan w:val="9"/>
            <w:tcBorders>
              <w:top w:val="single" w:sz="4" w:space="0" w:color="auto"/>
              <w:left w:val="thinThickSmallGap" w:sz="24" w:space="0" w:color="auto"/>
              <w:bottom w:val="thinThickSmallGap" w:sz="24" w:space="0" w:color="auto"/>
            </w:tcBorders>
            <w:shd w:val="clear" w:color="auto" w:fill="auto"/>
          </w:tcPr>
          <w:p w:rsidR="00CF72C1" w:rsidRDefault="007B6CDA">
            <w:pPr>
              <w:jc w:val="both"/>
              <w:rPr>
                <w:b/>
                <w:bCs/>
                <w:szCs w:val="24"/>
              </w:rPr>
            </w:pPr>
            <w:r>
              <w:rPr>
                <w:bCs/>
                <w:szCs w:val="24"/>
              </w:rPr>
              <w:t>Verslo subjektas nesudaro konsoliduotos finansinės atskaitomybės ir jo duomenys nėra įtraukti į kitos įmonės konsoliduotą finansinę atskaitomybę</w:t>
            </w:r>
          </w:p>
        </w:tc>
        <w:tc>
          <w:tcPr>
            <w:tcW w:w="1949" w:type="dxa"/>
            <w:gridSpan w:val="2"/>
            <w:tcBorders>
              <w:bottom w:val="thinThickSmallGap" w:sz="24" w:space="0" w:color="auto"/>
              <w:right w:val="thickThinSmallGap" w:sz="24" w:space="0" w:color="auto"/>
            </w:tcBorders>
            <w:shd w:val="clear" w:color="auto" w:fill="auto"/>
          </w:tcPr>
          <w:p w:rsidR="00CF72C1" w:rsidRDefault="007B6CDA">
            <w:pPr>
              <w:jc w:val="center"/>
              <w:rPr>
                <w:b/>
                <w:bCs/>
                <w:szCs w:val="24"/>
              </w:rPr>
            </w:pPr>
            <w:r>
              <w:rPr>
                <w:sz w:val="36"/>
                <w:szCs w:val="36"/>
                <w:shd w:val="clear" w:color="auto" w:fill="D9D9D9" w:themeFill="background1" w:themeFillShade="D9"/>
              </w:rPr>
              <w:t>□</w:t>
            </w:r>
          </w:p>
        </w:tc>
      </w:tr>
      <w:tr w:rsidR="00CF72C1">
        <w:tc>
          <w:tcPr>
            <w:tcW w:w="959"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2</w:t>
            </w:r>
          </w:p>
        </w:tc>
        <w:tc>
          <w:tcPr>
            <w:tcW w:w="8611" w:type="dxa"/>
            <w:gridSpan w:val="10"/>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 xml:space="preserve">Konsoliduotos finansinės </w:t>
            </w:r>
            <w:r>
              <w:rPr>
                <w:b/>
              </w:rPr>
              <w:t>atskaitomybės duomenys D</w:t>
            </w:r>
            <w:r>
              <w:rPr>
                <w:b/>
                <w:vertAlign w:val="subscript"/>
              </w:rPr>
              <w:t>A</w:t>
            </w:r>
          </w:p>
        </w:tc>
      </w:tr>
      <w:tr w:rsidR="00CF72C1">
        <w:tc>
          <w:tcPr>
            <w:tcW w:w="959" w:type="dxa"/>
            <w:tcBorders>
              <w:top w:val="thickThinSmallGap" w:sz="24" w:space="0" w:color="auto"/>
              <w:left w:val="thinThickSmallGap" w:sz="24" w:space="0" w:color="auto"/>
            </w:tcBorders>
            <w:shd w:val="clear" w:color="auto" w:fill="auto"/>
          </w:tcPr>
          <w:p w:rsidR="00CF72C1" w:rsidRDefault="00CF72C1">
            <w:pPr>
              <w:jc w:val="both"/>
              <w:rPr>
                <w:bCs/>
                <w:szCs w:val="24"/>
              </w:rPr>
            </w:pPr>
          </w:p>
        </w:tc>
        <w:tc>
          <w:tcPr>
            <w:tcW w:w="3118" w:type="dxa"/>
            <w:gridSpan w:val="3"/>
            <w:shd w:val="clear" w:color="auto" w:fill="auto"/>
          </w:tcPr>
          <w:p w:rsidR="00CF72C1" w:rsidRDefault="007B6CDA">
            <w:pPr>
              <w:jc w:val="center"/>
            </w:pPr>
            <w:r>
              <w:t>Vidutinis metų sąrašinis darbuotojų skaičius</w:t>
            </w:r>
          </w:p>
        </w:tc>
        <w:tc>
          <w:tcPr>
            <w:tcW w:w="2835" w:type="dxa"/>
            <w:gridSpan w:val="4"/>
            <w:shd w:val="clear" w:color="auto" w:fill="auto"/>
          </w:tcPr>
          <w:p w:rsidR="00CF72C1" w:rsidRDefault="007B6CDA">
            <w:pPr>
              <w:jc w:val="center"/>
            </w:pPr>
            <w:r>
              <w:t>Metinės pajamos (tūkst. eurų)</w:t>
            </w:r>
          </w:p>
        </w:tc>
        <w:tc>
          <w:tcPr>
            <w:tcW w:w="2658" w:type="dxa"/>
            <w:gridSpan w:val="3"/>
            <w:tcBorders>
              <w:right w:val="thickThinSmallGap" w:sz="24" w:space="0" w:color="auto"/>
            </w:tcBorders>
            <w:shd w:val="clear" w:color="auto" w:fill="auto"/>
          </w:tcPr>
          <w:p w:rsidR="00CF72C1" w:rsidRDefault="007B6CDA">
            <w:pPr>
              <w:jc w:val="center"/>
            </w:pPr>
            <w:r>
              <w:t>Balanse nurodyto turto vertė (tūkst. eurų)</w:t>
            </w:r>
          </w:p>
        </w:tc>
      </w:tr>
      <w:tr w:rsidR="00CF72C1">
        <w:tc>
          <w:tcPr>
            <w:tcW w:w="959" w:type="dxa"/>
            <w:tcBorders>
              <w:left w:val="thinThickSmallGap" w:sz="24" w:space="0" w:color="auto"/>
              <w:bottom w:val="thinThickSmallGap" w:sz="24" w:space="0" w:color="auto"/>
            </w:tcBorders>
            <w:shd w:val="clear" w:color="auto" w:fill="auto"/>
          </w:tcPr>
          <w:p w:rsidR="00CF72C1" w:rsidRDefault="007B6CDA">
            <w:pPr>
              <w:jc w:val="both"/>
              <w:rPr>
                <w:bCs/>
                <w:szCs w:val="24"/>
              </w:rPr>
            </w:pPr>
            <w:r>
              <w:rPr>
                <w:bCs/>
                <w:szCs w:val="24"/>
              </w:rPr>
              <w:t>D</w:t>
            </w:r>
            <w:r>
              <w:rPr>
                <w:bCs/>
                <w:szCs w:val="24"/>
                <w:vertAlign w:val="subscript"/>
              </w:rPr>
              <w:t>A</w:t>
            </w:r>
          </w:p>
        </w:tc>
        <w:tc>
          <w:tcPr>
            <w:tcW w:w="3118" w:type="dxa"/>
            <w:gridSpan w:val="3"/>
            <w:tcBorders>
              <w:bottom w:val="thinThickSmallGap" w:sz="24" w:space="0" w:color="auto"/>
            </w:tcBorders>
            <w:shd w:val="clear" w:color="auto" w:fill="auto"/>
          </w:tcPr>
          <w:p w:rsidR="00CF72C1" w:rsidRDefault="007B6CDA">
            <w:pPr>
              <w:jc w:val="both"/>
              <w:rPr>
                <w:bCs/>
                <w:szCs w:val="24"/>
              </w:rPr>
            </w:pPr>
            <w:r>
              <w:rPr>
                <w:bCs/>
                <w:szCs w:val="24"/>
              </w:rPr>
              <w:t>     </w:t>
            </w:r>
          </w:p>
        </w:tc>
        <w:tc>
          <w:tcPr>
            <w:tcW w:w="2835" w:type="dxa"/>
            <w:gridSpan w:val="4"/>
            <w:tcBorders>
              <w:bottom w:val="thinThickSmallGap" w:sz="24" w:space="0" w:color="auto"/>
            </w:tcBorders>
            <w:shd w:val="clear" w:color="auto" w:fill="auto"/>
          </w:tcPr>
          <w:p w:rsidR="00CF72C1" w:rsidRDefault="007B6CDA">
            <w:pPr>
              <w:jc w:val="both"/>
              <w:rPr>
                <w:bCs/>
                <w:szCs w:val="24"/>
              </w:rPr>
            </w:pPr>
            <w:r>
              <w:rPr>
                <w:bCs/>
                <w:szCs w:val="24"/>
              </w:rPr>
              <w:t>     </w:t>
            </w:r>
          </w:p>
        </w:tc>
        <w:tc>
          <w:tcPr>
            <w:tcW w:w="2658" w:type="dxa"/>
            <w:gridSpan w:val="3"/>
            <w:tcBorders>
              <w:bottom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959"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3</w:t>
            </w:r>
          </w:p>
        </w:tc>
        <w:tc>
          <w:tcPr>
            <w:tcW w:w="8611" w:type="dxa"/>
            <w:gridSpan w:val="10"/>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pPr>
            <w:r>
              <w:rPr>
                <w:b/>
                <w:bCs/>
                <w:szCs w:val="24"/>
              </w:rPr>
              <w:t xml:space="preserve">Susijusių įmonių, kurių duomenys įtraukti į konsoliduotą finansinę atskaitomybę, </w:t>
            </w:r>
            <w:r>
              <w:rPr>
                <w:b/>
                <w:bCs/>
                <w:szCs w:val="24"/>
              </w:rPr>
              <w:t>identifikavimas</w:t>
            </w:r>
          </w:p>
        </w:tc>
      </w:tr>
      <w:tr w:rsidR="00CF72C1">
        <w:tc>
          <w:tcPr>
            <w:tcW w:w="2392" w:type="dxa"/>
            <w:gridSpan w:val="2"/>
            <w:tcBorders>
              <w:left w:val="thinThickSmallGap" w:sz="24" w:space="0" w:color="auto"/>
            </w:tcBorders>
            <w:shd w:val="clear" w:color="auto" w:fill="auto"/>
          </w:tcPr>
          <w:p w:rsidR="00CF72C1" w:rsidRDefault="007B6CDA">
            <w:pPr>
              <w:jc w:val="center"/>
              <w:rPr>
                <w:bCs/>
                <w:szCs w:val="24"/>
              </w:rPr>
            </w:pPr>
            <w:r>
              <w:rPr>
                <w:bCs/>
                <w:szCs w:val="24"/>
              </w:rPr>
              <w:t>Susijusios įmonės pavadinimas</w:t>
            </w:r>
          </w:p>
        </w:tc>
        <w:tc>
          <w:tcPr>
            <w:tcW w:w="2536" w:type="dxa"/>
            <w:gridSpan w:val="3"/>
            <w:shd w:val="clear" w:color="auto" w:fill="auto"/>
          </w:tcPr>
          <w:p w:rsidR="00CF72C1" w:rsidRDefault="007B6CDA">
            <w:pPr>
              <w:jc w:val="center"/>
              <w:rPr>
                <w:bCs/>
                <w:szCs w:val="24"/>
              </w:rPr>
            </w:pPr>
            <w:r>
              <w:rPr>
                <w:bCs/>
                <w:szCs w:val="24"/>
              </w:rPr>
              <w:t>Susijusios įmonės buveinė</w:t>
            </w:r>
          </w:p>
        </w:tc>
        <w:tc>
          <w:tcPr>
            <w:tcW w:w="1701" w:type="dxa"/>
            <w:gridSpan w:val="2"/>
            <w:shd w:val="clear" w:color="auto" w:fill="auto"/>
          </w:tcPr>
          <w:p w:rsidR="00CF72C1" w:rsidRDefault="007B6CDA">
            <w:pPr>
              <w:jc w:val="center"/>
              <w:rPr>
                <w:bCs/>
                <w:szCs w:val="24"/>
              </w:rPr>
            </w:pPr>
            <w:r>
              <w:rPr>
                <w:bCs/>
                <w:szCs w:val="24"/>
              </w:rPr>
              <w:t>Susijusios įmonės kodas</w:t>
            </w:r>
          </w:p>
        </w:tc>
        <w:tc>
          <w:tcPr>
            <w:tcW w:w="2941" w:type="dxa"/>
            <w:gridSpan w:val="4"/>
            <w:tcBorders>
              <w:right w:val="thickThinSmallGap" w:sz="24" w:space="0" w:color="auto"/>
            </w:tcBorders>
            <w:shd w:val="clear" w:color="auto" w:fill="auto"/>
          </w:tcPr>
          <w:p w:rsidR="00CF72C1" w:rsidRDefault="007B6CDA">
            <w:pPr>
              <w:jc w:val="center"/>
              <w:rPr>
                <w:bCs/>
                <w:szCs w:val="24"/>
              </w:rPr>
            </w:pPr>
            <w:r>
              <w:t>Susijusios įmonės vadovo vardas, pavardė ir pareigos</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bottom w:val="single" w:sz="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tcBorders>
              <w:bottom w:val="single" w:sz="4" w:space="0" w:color="auto"/>
            </w:tcBorders>
            <w:shd w:val="clear" w:color="auto" w:fill="auto"/>
          </w:tcPr>
          <w:p w:rsidR="00CF72C1" w:rsidRDefault="007B6CDA">
            <w:pPr>
              <w:jc w:val="both"/>
              <w:rPr>
                <w:bCs/>
                <w:szCs w:val="24"/>
              </w:rPr>
            </w:pPr>
            <w:r>
              <w:rPr>
                <w:bCs/>
                <w:szCs w:val="24"/>
              </w:rPr>
              <w:t>     </w:t>
            </w:r>
          </w:p>
        </w:tc>
        <w:tc>
          <w:tcPr>
            <w:tcW w:w="1701" w:type="dxa"/>
            <w:gridSpan w:val="2"/>
            <w:tcBorders>
              <w:bottom w:val="single" w:sz="4" w:space="0" w:color="auto"/>
            </w:tcBorders>
            <w:shd w:val="clear" w:color="auto" w:fill="auto"/>
          </w:tcPr>
          <w:p w:rsidR="00CF72C1" w:rsidRDefault="007B6CDA">
            <w:pPr>
              <w:jc w:val="both"/>
              <w:rPr>
                <w:bCs/>
                <w:szCs w:val="24"/>
              </w:rPr>
            </w:pPr>
            <w:r>
              <w:rPr>
                <w:bCs/>
                <w:szCs w:val="24"/>
              </w:rPr>
              <w:t>     </w:t>
            </w:r>
          </w:p>
        </w:tc>
        <w:tc>
          <w:tcPr>
            <w:tcW w:w="2941" w:type="dxa"/>
            <w:gridSpan w:val="4"/>
            <w:tcBorders>
              <w:bottom w:val="single" w:sz="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bottom w:val="thickThinSmallGap" w:sz="24" w:space="0" w:color="auto"/>
            </w:tcBorders>
            <w:shd w:val="clear" w:color="auto" w:fill="auto"/>
          </w:tcPr>
          <w:p w:rsidR="00CF72C1" w:rsidRDefault="007B6CDA">
            <w:pPr>
              <w:jc w:val="both"/>
              <w:rPr>
                <w:bCs/>
                <w:szCs w:val="24"/>
              </w:rPr>
            </w:pPr>
            <w:r>
              <w:rPr>
                <w:bCs/>
                <w:szCs w:val="24"/>
              </w:rPr>
              <w:lastRenderedPageBreak/>
              <w:t>     </w:t>
            </w:r>
          </w:p>
          <w:p w:rsidR="00CF72C1" w:rsidRDefault="00CF72C1">
            <w:pPr>
              <w:jc w:val="both"/>
              <w:rPr>
                <w:bCs/>
                <w:szCs w:val="24"/>
              </w:rPr>
            </w:pPr>
          </w:p>
          <w:p w:rsidR="00CF72C1" w:rsidRDefault="00CF72C1">
            <w:pPr>
              <w:jc w:val="both"/>
              <w:rPr>
                <w:bCs/>
                <w:szCs w:val="24"/>
              </w:rPr>
            </w:pPr>
          </w:p>
        </w:tc>
        <w:tc>
          <w:tcPr>
            <w:tcW w:w="2536" w:type="dxa"/>
            <w:gridSpan w:val="3"/>
            <w:tcBorders>
              <w:bottom w:val="thickThinSmallGap" w:sz="24" w:space="0" w:color="auto"/>
            </w:tcBorders>
            <w:shd w:val="clear" w:color="auto" w:fill="auto"/>
          </w:tcPr>
          <w:p w:rsidR="00CF72C1" w:rsidRDefault="007B6CDA">
            <w:pPr>
              <w:jc w:val="both"/>
              <w:rPr>
                <w:bCs/>
                <w:szCs w:val="24"/>
              </w:rPr>
            </w:pPr>
            <w:r>
              <w:rPr>
                <w:bCs/>
                <w:szCs w:val="24"/>
              </w:rPr>
              <w:t>     </w:t>
            </w:r>
          </w:p>
        </w:tc>
        <w:tc>
          <w:tcPr>
            <w:tcW w:w="1701" w:type="dxa"/>
            <w:gridSpan w:val="2"/>
            <w:tcBorders>
              <w:bottom w:val="thickThinSmallGap" w:sz="24" w:space="0" w:color="auto"/>
            </w:tcBorders>
            <w:shd w:val="clear" w:color="auto" w:fill="auto"/>
          </w:tcPr>
          <w:p w:rsidR="00CF72C1" w:rsidRDefault="007B6CDA">
            <w:pPr>
              <w:jc w:val="both"/>
              <w:rPr>
                <w:bCs/>
                <w:szCs w:val="24"/>
              </w:rPr>
            </w:pPr>
            <w:r>
              <w:rPr>
                <w:bCs/>
                <w:szCs w:val="24"/>
              </w:rPr>
              <w:t>     </w:t>
            </w:r>
          </w:p>
        </w:tc>
        <w:tc>
          <w:tcPr>
            <w:tcW w:w="2941" w:type="dxa"/>
            <w:gridSpan w:val="4"/>
            <w:tcBorders>
              <w:bottom w:val="thickThin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959" w:type="dxa"/>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4</w:t>
            </w:r>
          </w:p>
        </w:tc>
        <w:tc>
          <w:tcPr>
            <w:tcW w:w="8611" w:type="dxa"/>
            <w:gridSpan w:val="10"/>
            <w:tcBorders>
              <w:top w:val="thickThinSmallGap" w:sz="24" w:space="0" w:color="auto"/>
              <w:left w:val="thickThinSmallGap" w:sz="24" w:space="0" w:color="auto"/>
              <w:right w:val="thinThickSmallGap" w:sz="24" w:space="0" w:color="auto"/>
            </w:tcBorders>
            <w:shd w:val="clear" w:color="auto" w:fill="auto"/>
          </w:tcPr>
          <w:p w:rsidR="00CF72C1" w:rsidRDefault="007B6CDA">
            <w:pPr>
              <w:jc w:val="both"/>
            </w:pPr>
            <w:r>
              <w:rPr>
                <w:b/>
                <w:bCs/>
                <w:szCs w:val="24"/>
              </w:rPr>
              <w:t>Susijusių įmonių, kurių duomenys neįtraukti į konsoliduotą finansinę atskaitomybę, duomenys</w:t>
            </w:r>
          </w:p>
        </w:tc>
      </w:tr>
      <w:tr w:rsidR="00CF72C1">
        <w:trPr>
          <w:trHeight w:val="360"/>
        </w:trPr>
        <w:tc>
          <w:tcPr>
            <w:tcW w:w="3936" w:type="dxa"/>
            <w:gridSpan w:val="3"/>
            <w:vMerge w:val="restart"/>
            <w:tcBorders>
              <w:left w:val="thickThinSmallGap" w:sz="24" w:space="0" w:color="auto"/>
            </w:tcBorders>
            <w:shd w:val="clear" w:color="auto" w:fill="auto"/>
          </w:tcPr>
          <w:p w:rsidR="00CF72C1" w:rsidRDefault="007B6CDA">
            <w:pPr>
              <w:jc w:val="center"/>
              <w:rPr>
                <w:bCs/>
                <w:szCs w:val="24"/>
              </w:rPr>
            </w:pPr>
            <w:r>
              <w:rPr>
                <w:bCs/>
                <w:szCs w:val="24"/>
              </w:rPr>
              <w:t>Susijusios įmonės (pavadinimas, įmonės kodas)</w:t>
            </w:r>
          </w:p>
        </w:tc>
        <w:tc>
          <w:tcPr>
            <w:tcW w:w="5634" w:type="dxa"/>
            <w:gridSpan w:val="8"/>
            <w:tcBorders>
              <w:right w:val="thinThickSmallGap" w:sz="24" w:space="0" w:color="auto"/>
            </w:tcBorders>
            <w:shd w:val="clear" w:color="auto" w:fill="auto"/>
          </w:tcPr>
          <w:p w:rsidR="00CF72C1" w:rsidRDefault="007B6CDA">
            <w:pPr>
              <w:tabs>
                <w:tab w:val="left" w:pos="53"/>
              </w:tabs>
              <w:jc w:val="center"/>
            </w:pPr>
            <w:r>
              <w:t>D</w:t>
            </w:r>
            <w:r>
              <w:rPr>
                <w:vertAlign w:val="subscript"/>
              </w:rPr>
              <w:t>Sn</w:t>
            </w:r>
          </w:p>
        </w:tc>
      </w:tr>
      <w:tr w:rsidR="00CF72C1">
        <w:trPr>
          <w:trHeight w:val="1020"/>
        </w:trPr>
        <w:tc>
          <w:tcPr>
            <w:tcW w:w="3936" w:type="dxa"/>
            <w:gridSpan w:val="3"/>
            <w:vMerge/>
            <w:tcBorders>
              <w:left w:val="thickThinSmallGap" w:sz="24" w:space="0" w:color="auto"/>
            </w:tcBorders>
            <w:shd w:val="clear" w:color="auto" w:fill="auto"/>
          </w:tcPr>
          <w:p w:rsidR="00CF72C1" w:rsidRDefault="00CF72C1">
            <w:pPr>
              <w:jc w:val="both"/>
              <w:rPr>
                <w:bCs/>
                <w:szCs w:val="24"/>
              </w:rPr>
            </w:pPr>
          </w:p>
        </w:tc>
        <w:tc>
          <w:tcPr>
            <w:tcW w:w="1984" w:type="dxa"/>
            <w:gridSpan w:val="3"/>
            <w:shd w:val="clear" w:color="auto" w:fill="auto"/>
          </w:tcPr>
          <w:p w:rsidR="00CF72C1" w:rsidRDefault="007B6CDA">
            <w:pPr>
              <w:jc w:val="center"/>
            </w:pPr>
            <w:r>
              <w:t>Vidutinis metų sąrašinis darbuotojų skaičius</w:t>
            </w:r>
          </w:p>
        </w:tc>
        <w:tc>
          <w:tcPr>
            <w:tcW w:w="1843" w:type="dxa"/>
            <w:gridSpan w:val="4"/>
            <w:shd w:val="clear" w:color="auto" w:fill="auto"/>
          </w:tcPr>
          <w:p w:rsidR="00CF72C1" w:rsidRDefault="007B6CDA">
            <w:pPr>
              <w:jc w:val="center"/>
            </w:pPr>
            <w:r>
              <w:t>Metinės pajamos (tūkst. eurų)</w:t>
            </w:r>
          </w:p>
        </w:tc>
        <w:tc>
          <w:tcPr>
            <w:tcW w:w="1807" w:type="dxa"/>
            <w:tcBorders>
              <w:right w:val="thinThickSmallGap" w:sz="24" w:space="0" w:color="auto"/>
            </w:tcBorders>
            <w:shd w:val="clear" w:color="auto" w:fill="auto"/>
          </w:tcPr>
          <w:p w:rsidR="00CF72C1" w:rsidRDefault="007B6CDA">
            <w:pPr>
              <w:jc w:val="center"/>
            </w:pPr>
            <w:r>
              <w:t>Balanse nurodyto turto vertė (tūkst. eurų)</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bottom w:val="thinThickSmallGap" w:sz="24" w:space="0" w:color="auto"/>
            </w:tcBorders>
            <w:shd w:val="clear" w:color="auto" w:fill="auto"/>
          </w:tcPr>
          <w:p w:rsidR="00CF72C1" w:rsidRDefault="007B6CDA">
            <w:pPr>
              <w:jc w:val="both"/>
              <w:rPr>
                <w:b/>
                <w:bCs/>
                <w:szCs w:val="24"/>
              </w:rPr>
            </w:pPr>
            <w:r>
              <w:rPr>
                <w:b/>
                <w:szCs w:val="24"/>
              </w:rPr>
              <w:t>∑D</w:t>
            </w:r>
            <w:r>
              <w:rPr>
                <w:b/>
                <w:szCs w:val="24"/>
                <w:vertAlign w:val="subscript"/>
              </w:rPr>
              <w:t>Sn</w:t>
            </w:r>
          </w:p>
        </w:tc>
        <w:tc>
          <w:tcPr>
            <w:tcW w:w="1984" w:type="dxa"/>
            <w:gridSpan w:val="3"/>
            <w:tcBorders>
              <w:bottom w:val="thinThickSmallGap" w:sz="24" w:space="0" w:color="auto"/>
            </w:tcBorders>
            <w:shd w:val="clear" w:color="auto" w:fill="auto"/>
          </w:tcPr>
          <w:p w:rsidR="00CF72C1" w:rsidRDefault="007B6CDA">
            <w:pPr>
              <w:jc w:val="both"/>
              <w:rPr>
                <w:bCs/>
                <w:szCs w:val="24"/>
              </w:rPr>
            </w:pPr>
            <w:r>
              <w:rPr>
                <w:bCs/>
                <w:szCs w:val="24"/>
              </w:rPr>
              <w:t>     </w:t>
            </w:r>
          </w:p>
        </w:tc>
        <w:tc>
          <w:tcPr>
            <w:tcW w:w="1843" w:type="dxa"/>
            <w:gridSpan w:val="4"/>
            <w:tcBorders>
              <w:bottom w:val="thinThickSmallGap" w:sz="24" w:space="0" w:color="auto"/>
            </w:tcBorders>
            <w:shd w:val="clear" w:color="auto" w:fill="auto"/>
          </w:tcPr>
          <w:p w:rsidR="00CF72C1" w:rsidRDefault="007B6CDA">
            <w:pPr>
              <w:jc w:val="both"/>
              <w:rPr>
                <w:bCs/>
                <w:szCs w:val="24"/>
              </w:rPr>
            </w:pPr>
            <w:r>
              <w:rPr>
                <w:bCs/>
                <w:szCs w:val="24"/>
              </w:rPr>
              <w:t>     </w:t>
            </w:r>
          </w:p>
        </w:tc>
        <w:tc>
          <w:tcPr>
            <w:tcW w:w="1807" w:type="dxa"/>
            <w:tcBorders>
              <w:bottom w:val="thinThickSmallGap" w:sz="24" w:space="0" w:color="auto"/>
              <w:right w:val="thinThickSmallGap" w:sz="24" w:space="0" w:color="auto"/>
            </w:tcBorders>
            <w:shd w:val="clear" w:color="auto" w:fill="auto"/>
          </w:tcPr>
          <w:p w:rsidR="00CF72C1" w:rsidRDefault="007B6CDA">
            <w:pPr>
              <w:jc w:val="both"/>
              <w:rPr>
                <w:bCs/>
                <w:szCs w:val="24"/>
              </w:rPr>
            </w:pPr>
            <w:r>
              <w:rPr>
                <w:bCs/>
                <w:szCs w:val="24"/>
              </w:rPr>
              <w:t>     </w:t>
            </w:r>
          </w:p>
        </w:tc>
      </w:tr>
    </w:tbl>
    <w:p w:rsidR="00CF72C1" w:rsidRDefault="00CF72C1">
      <w:pPr>
        <w:tabs>
          <w:tab w:val="center" w:pos="4153"/>
          <w:tab w:val="right" w:pos="8306"/>
        </w:tabs>
        <w:ind w:firstLine="720"/>
        <w:jc w:val="both"/>
      </w:pPr>
    </w:p>
    <w:p w:rsidR="00CF72C1" w:rsidRDefault="00CF72C1"/>
    <w:p w:rsidR="00CF72C1" w:rsidRDefault="007B6CDA">
      <w:pPr>
        <w:ind w:left="6521"/>
        <w:jc w:val="both"/>
      </w:pPr>
      <w:bookmarkStart w:id="0" w:name="_GoBack"/>
      <w:bookmarkEnd w:id="0"/>
      <w:r>
        <w:br w:type="page"/>
      </w:r>
    </w:p>
    <w:p w:rsidR="00CF72C1" w:rsidRDefault="007B6CDA">
      <w:pPr>
        <w:ind w:left="6521"/>
        <w:jc w:val="both"/>
        <w:rPr>
          <w:bCs/>
          <w:szCs w:val="24"/>
        </w:rPr>
      </w:pPr>
      <w:r>
        <w:rPr>
          <w:bCs/>
          <w:szCs w:val="24"/>
        </w:rPr>
        <w:lastRenderedPageBreak/>
        <w:t>Susijusių įmonių duomenų</w:t>
      </w:r>
    </w:p>
    <w:p w:rsidR="00CF72C1" w:rsidRDefault="007B6CDA">
      <w:pPr>
        <w:ind w:left="6521"/>
        <w:jc w:val="both"/>
        <w:rPr>
          <w:bCs/>
          <w:szCs w:val="24"/>
        </w:rPr>
      </w:pPr>
      <w:r>
        <w:rPr>
          <w:bCs/>
          <w:szCs w:val="24"/>
        </w:rPr>
        <w:t xml:space="preserve">1 S formos </w:t>
      </w:r>
    </w:p>
    <w:p w:rsidR="00CF72C1" w:rsidRDefault="007B6CDA">
      <w:pPr>
        <w:ind w:left="6521"/>
        <w:jc w:val="both"/>
        <w:rPr>
          <w:bCs/>
          <w:szCs w:val="24"/>
        </w:rPr>
      </w:pPr>
      <w:r>
        <w:rPr>
          <w:bCs/>
          <w:szCs w:val="24"/>
        </w:rPr>
        <w:t>priedas</w:t>
      </w:r>
    </w:p>
    <w:p w:rsidR="00CF72C1" w:rsidRDefault="00CF72C1">
      <w:pPr>
        <w:ind w:firstLine="720"/>
        <w:jc w:val="center"/>
        <w:rPr>
          <w:b/>
          <w:bCs/>
          <w:szCs w:val="24"/>
        </w:rPr>
      </w:pPr>
    </w:p>
    <w:p w:rsidR="00CF72C1" w:rsidRDefault="007B6CDA">
      <w:pPr>
        <w:ind w:firstLine="780"/>
        <w:jc w:val="center"/>
        <w:rPr>
          <w:b/>
          <w:bCs/>
          <w:szCs w:val="24"/>
        </w:rPr>
      </w:pPr>
      <w:r>
        <w:rPr>
          <w:b/>
          <w:bCs/>
          <w:szCs w:val="24"/>
        </w:rPr>
        <w:t>(Susijusios įmonės aprašymo forma)</w:t>
      </w:r>
    </w:p>
    <w:p w:rsidR="00CF72C1" w:rsidRDefault="007B6CDA">
      <w:pPr>
        <w:ind w:firstLine="720"/>
        <w:jc w:val="center"/>
        <w:rPr>
          <w:b/>
          <w:bCs/>
          <w:szCs w:val="24"/>
        </w:rPr>
      </w:pPr>
      <w:r>
        <w:rPr>
          <w:b/>
          <w:bCs/>
          <w:szCs w:val="24"/>
        </w:rPr>
        <w:t>SUSIJUSIOS ĮMONĖS APRAŠYMAS</w:t>
      </w:r>
    </w:p>
    <w:p w:rsidR="00CF72C1" w:rsidRDefault="007B6CDA">
      <w:pPr>
        <w:ind w:firstLine="720"/>
        <w:jc w:val="center"/>
      </w:pPr>
      <w:r>
        <w:t>________________</w:t>
      </w:r>
    </w:p>
    <w:p w:rsidR="00CF72C1" w:rsidRDefault="007B6CDA">
      <w:pPr>
        <w:ind w:firstLine="720"/>
        <w:jc w:val="center"/>
      </w:pPr>
      <w:r>
        <w:t xml:space="preserve">(deklaracijos data) </w:t>
      </w:r>
    </w:p>
    <w:p w:rsidR="00CF72C1" w:rsidRDefault="007B6CDA">
      <w:pPr>
        <w:ind w:firstLine="720"/>
        <w:jc w:val="center"/>
      </w:pPr>
      <w:r>
        <w:t>_________________</w:t>
      </w:r>
    </w:p>
    <w:p w:rsidR="00CF72C1" w:rsidRDefault="007B6CDA">
      <w:pPr>
        <w:ind w:firstLine="720"/>
        <w:jc w:val="center"/>
      </w:pPr>
      <w:r>
        <w:t>(sudarymo vieta)</w:t>
      </w:r>
    </w:p>
    <w:p w:rsidR="00CF72C1" w:rsidRDefault="00CF72C1">
      <w:pPr>
        <w:ind w:firstLine="720"/>
        <w:jc w:val="center"/>
        <w:rPr>
          <w:b/>
          <w:bCs/>
          <w:szCs w:val="24"/>
        </w:rPr>
      </w:pP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2694"/>
        <w:gridCol w:w="1140"/>
        <w:gridCol w:w="1978"/>
        <w:gridCol w:w="3083"/>
      </w:tblGrid>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1</w:t>
            </w:r>
          </w:p>
        </w:tc>
        <w:tc>
          <w:tcPr>
            <w:tcW w:w="9036" w:type="dxa"/>
            <w:gridSpan w:val="5"/>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 xml:space="preserve">Įmonės pavadinimas </w:t>
            </w: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2</w:t>
            </w:r>
          </w:p>
        </w:tc>
        <w:tc>
          <w:tcPr>
            <w:tcW w:w="9036" w:type="dxa"/>
            <w:gridSpan w:val="5"/>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Įmonės buveinė </w:t>
            </w:r>
          </w:p>
        </w:tc>
      </w:tr>
      <w:tr w:rsidR="00CF72C1">
        <w:trPr>
          <w:trHeight w:val="309"/>
        </w:trPr>
        <w:tc>
          <w:tcPr>
            <w:tcW w:w="9570" w:type="dxa"/>
            <w:gridSpan w:val="6"/>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rPr>
          <w:trHeight w:val="309"/>
        </w:trPr>
        <w:tc>
          <w:tcPr>
            <w:tcW w:w="9570" w:type="dxa"/>
            <w:gridSpan w:val="6"/>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3</w:t>
            </w:r>
          </w:p>
        </w:tc>
        <w:tc>
          <w:tcPr>
            <w:tcW w:w="9036" w:type="dxa"/>
            <w:gridSpan w:val="5"/>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įsteigimo data</w:t>
            </w: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4</w:t>
            </w:r>
          </w:p>
        </w:tc>
        <w:tc>
          <w:tcPr>
            <w:tcW w:w="9036" w:type="dxa"/>
            <w:gridSpan w:val="5"/>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kodas</w:t>
            </w: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5</w:t>
            </w:r>
          </w:p>
        </w:tc>
        <w:tc>
          <w:tcPr>
            <w:tcW w:w="8895" w:type="dxa"/>
            <w:gridSpan w:val="4"/>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vadovo vardas, pavardė ir pareigos</w:t>
            </w:r>
          </w:p>
        </w:tc>
      </w:tr>
      <w:tr w:rsidR="00CF72C1">
        <w:tc>
          <w:tcPr>
            <w:tcW w:w="675" w:type="dxa"/>
            <w:gridSpan w:val="2"/>
            <w:tcBorders>
              <w:top w:val="thickThinSmallGap" w:sz="24" w:space="0" w:color="auto"/>
              <w:left w:val="thinThickSmallGap" w:sz="24" w:space="0" w:color="auto"/>
              <w:bottom w:val="single" w:sz="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single" w:sz="4" w:space="0" w:color="auto"/>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6</w:t>
            </w:r>
          </w:p>
        </w:tc>
        <w:tc>
          <w:tcPr>
            <w:tcW w:w="8895" w:type="dxa"/>
            <w:gridSpan w:val="4"/>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ryšių duomenys: elektroninis paštas ir telefonas</w:t>
            </w:r>
          </w:p>
        </w:tc>
      </w:tr>
      <w:tr w:rsidR="00CF72C1">
        <w:tc>
          <w:tcPr>
            <w:tcW w:w="675" w:type="dxa"/>
            <w:gridSpan w:val="2"/>
            <w:tcBorders>
              <w:top w:val="thickThinSmallGap" w:sz="24" w:space="0" w:color="auto"/>
              <w:left w:val="thinThickSmallGap" w:sz="24" w:space="0" w:color="auto"/>
              <w:bottom w:val="single" w:sz="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single" w:sz="4" w:space="0" w:color="auto"/>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7</w:t>
            </w:r>
          </w:p>
        </w:tc>
        <w:tc>
          <w:tcPr>
            <w:tcW w:w="3834" w:type="dxa"/>
            <w:gridSpan w:val="2"/>
            <w:tcBorders>
              <w:top w:val="thinThickSmallGap" w:sz="24" w:space="0" w:color="auto"/>
              <w:left w:val="thickThinSmallGap" w:sz="24" w:space="0" w:color="auto"/>
              <w:bottom w:val="thinThickSmallGap" w:sz="24" w:space="0" w:color="auto"/>
            </w:tcBorders>
            <w:shd w:val="clear" w:color="auto" w:fill="auto"/>
          </w:tcPr>
          <w:p w:rsidR="00CF72C1" w:rsidRDefault="007B6CDA">
            <w:pPr>
              <w:jc w:val="both"/>
              <w:rPr>
                <w:b/>
              </w:rPr>
            </w:pPr>
            <w:r>
              <w:rPr>
                <w:b/>
                <w:bCs/>
                <w:szCs w:val="24"/>
              </w:rPr>
              <w:t>Laikotarpis, kurio Deklaracija yra teikiama</w:t>
            </w:r>
          </w:p>
        </w:tc>
        <w:tc>
          <w:tcPr>
            <w:tcW w:w="5061" w:type="dxa"/>
            <w:gridSpan w:val="2"/>
            <w:tcBorders>
              <w:top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     </w:t>
            </w: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8</w:t>
            </w:r>
          </w:p>
        </w:tc>
        <w:tc>
          <w:tcPr>
            <w:tcW w:w="8895" w:type="dxa"/>
            <w:gridSpan w:val="4"/>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szCs w:val="24"/>
              </w:rPr>
            </w:pPr>
            <w:r>
              <w:rPr>
                <w:b/>
                <w:szCs w:val="24"/>
              </w:rPr>
              <w:t>Susijusios įmonės duomenys D</w:t>
            </w:r>
            <w:r>
              <w:rPr>
                <w:b/>
                <w:szCs w:val="24"/>
                <w:vertAlign w:val="subscript"/>
              </w:rPr>
              <w:t>Sn</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3083"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675" w:type="dxa"/>
            <w:gridSpan w:val="2"/>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jc w:val="both"/>
            </w:pPr>
            <w:r>
              <w:rPr>
                <w:b/>
                <w:szCs w:val="24"/>
              </w:rPr>
              <w:t>D</w:t>
            </w:r>
            <w:r>
              <w:rPr>
                <w:b/>
                <w:szCs w:val="24"/>
                <w:vertAlign w:val="subscript"/>
              </w:rPr>
              <w:t>Sn</w:t>
            </w:r>
          </w:p>
        </w:tc>
        <w:tc>
          <w:tcPr>
            <w:tcW w:w="2694" w:type="dxa"/>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b/>
              </w:rPr>
              <w:t>     </w:t>
            </w:r>
          </w:p>
        </w:tc>
        <w:tc>
          <w:tcPr>
            <w:tcW w:w="3118" w:type="dxa"/>
            <w:gridSpan w:val="2"/>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b/>
              </w:rPr>
              <w:t>     </w:t>
            </w:r>
          </w:p>
        </w:tc>
        <w:tc>
          <w:tcPr>
            <w:tcW w:w="3083" w:type="dxa"/>
            <w:tcBorders>
              <w:top w:val="single" w:sz="4" w:space="0" w:color="auto"/>
              <w:left w:val="single" w:sz="4" w:space="0" w:color="auto"/>
              <w:bottom w:val="thinThickSmallGap" w:sz="24" w:space="0" w:color="auto"/>
              <w:right w:val="thickThinSmallGap" w:sz="24" w:space="0" w:color="auto"/>
            </w:tcBorders>
            <w:shd w:val="clear" w:color="auto" w:fill="auto"/>
          </w:tcPr>
          <w:p w:rsidR="00CF72C1" w:rsidRDefault="007B6CDA">
            <w:pPr>
              <w:jc w:val="both"/>
              <w:rPr>
                <w:b/>
              </w:rPr>
            </w:pPr>
            <w:r>
              <w:rPr>
                <w:b/>
              </w:rPr>
              <w:t>     </w:t>
            </w:r>
          </w:p>
        </w:tc>
      </w:tr>
    </w:tbl>
    <w:p w:rsidR="00CF72C1" w:rsidRDefault="00CF72C1">
      <w:pPr>
        <w:widowControl w:val="0"/>
        <w:rPr>
          <w:snapToGrid w:val="0"/>
        </w:rPr>
      </w:pPr>
    </w:p>
    <w:sectPr w:rsidR="00CF72C1">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CDA" w:rsidRDefault="007B6CDA">
      <w:r>
        <w:separator/>
      </w:r>
    </w:p>
  </w:endnote>
  <w:endnote w:type="continuationSeparator" w:id="0">
    <w:p w:rsidR="007B6CDA" w:rsidRDefault="007B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CDA" w:rsidRDefault="007B6CDA">
      <w:r>
        <w:separator/>
      </w:r>
    </w:p>
  </w:footnote>
  <w:footnote w:type="continuationSeparator" w:id="0">
    <w:p w:rsidR="007B6CDA" w:rsidRDefault="007B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7B6CD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CF72C1" w:rsidRDefault="00CF72C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7B6CD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B06F4">
      <w:rPr>
        <w:noProof/>
        <w:lang w:val="en-GB"/>
      </w:rPr>
      <w:t>10</w:t>
    </w:r>
    <w:r>
      <w:rPr>
        <w:lang w:val="en-GB"/>
      </w:rPr>
      <w:fldChar w:fldCharType="end"/>
    </w:r>
  </w:p>
  <w:p w:rsidR="00CF72C1" w:rsidRDefault="00CF72C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B5"/>
    <w:rsid w:val="001B06F4"/>
    <w:rsid w:val="007B6CDA"/>
    <w:rsid w:val="00CF72C1"/>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13336-41EB-4DD4-92C4-55DB9672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semiHidden/>
    <w:unhideWhenUsed/>
    <w:rsid w:val="001B06F4"/>
    <w:rPr>
      <w:rFonts w:ascii="Segoe UI" w:hAnsi="Segoe UI" w:cs="Segoe UI"/>
      <w:sz w:val="18"/>
      <w:szCs w:val="18"/>
    </w:rPr>
  </w:style>
  <w:style w:type="character" w:customStyle="1" w:styleId="BalloonTextChar">
    <w:name w:val="Balloon Text Char"/>
    <w:basedOn w:val="DefaultParagraphFont"/>
    <w:link w:val="BalloonText"/>
    <w:semiHidden/>
    <w:rsid w:val="001B0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6235</Words>
  <Characters>3555</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MINISTRO</vt:lpstr>
      <vt:lpstr>LIETUVOS RESPUBLIKOS ŪKIO MINISTRO</vt:lpstr>
    </vt:vector>
  </TitlesOfParts>
  <Company/>
  <LinksUpToDate>false</LinksUpToDate>
  <CharactersWithSpaces>9771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Auksė</cp:lastModifiedBy>
  <cp:revision>2</cp:revision>
  <cp:lastPrinted>2017-03-21T13:06:00Z</cp:lastPrinted>
  <dcterms:created xsi:type="dcterms:W3CDTF">2017-03-21T13:06:00Z</dcterms:created>
  <dcterms:modified xsi:type="dcterms:W3CDTF">2017-03-21T13:06:00Z</dcterms:modified>
</cp:coreProperties>
</file>