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78" w:rsidRPr="00563203" w:rsidRDefault="00EC0678" w:rsidP="00EC0678">
      <w:pPr>
        <w:ind w:left="5387"/>
        <w:jc w:val="both"/>
        <w:rPr>
          <w:rFonts w:eastAsia="Calibri"/>
          <w:szCs w:val="24"/>
        </w:rPr>
      </w:pPr>
      <w:r w:rsidRPr="00563203">
        <w:rPr>
          <w:rFonts w:eastAsia="Calibri"/>
          <w:szCs w:val="24"/>
        </w:rPr>
        <w:t xml:space="preserve">Vietos projektų, teikiamų pagal Kaišiadorių rajono vietovių vietos plėtros 2015-2020 metų strategijos priemonę „Turizmo kaime ir susijusių paslaugų kūrimas ir plėtra“, finansavimo sąlygų aprašo  </w:t>
      </w:r>
    </w:p>
    <w:p w:rsidR="00EC0678" w:rsidRDefault="00EC0678" w:rsidP="00EC0678">
      <w:pPr>
        <w:ind w:left="5387"/>
        <w:rPr>
          <w:rFonts w:eastAsia="Calibri"/>
          <w:szCs w:val="24"/>
        </w:rPr>
      </w:pPr>
      <w:r>
        <w:rPr>
          <w:rFonts w:eastAsia="Calibri"/>
          <w:szCs w:val="24"/>
        </w:rPr>
        <w:t>2</w:t>
      </w:r>
      <w:r w:rsidRPr="00563203">
        <w:rPr>
          <w:rFonts w:eastAsia="Calibri"/>
          <w:szCs w:val="24"/>
        </w:rPr>
        <w:t xml:space="preserve"> priedas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rsidTr="00EC0678">
        <w:tc>
          <w:tcPr>
            <w:tcW w:w="9637"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rsidR="00A463F4" w:rsidRDefault="00A463F4">
      <w:pPr>
        <w:tabs>
          <w:tab w:val="left" w:pos="3555"/>
        </w:tabs>
        <w:jc w:val="center"/>
        <w:rPr>
          <w:rFonts w:eastAsia="Calibri"/>
          <w:b/>
          <w:szCs w:val="24"/>
        </w:rPr>
      </w:pPr>
    </w:p>
    <w:p w:rsidR="00A463F4" w:rsidRDefault="008C5F13">
      <w:pPr>
        <w:jc w:val="center"/>
        <w:rPr>
          <w:rFonts w:eastAsia="Calibri"/>
          <w:b/>
          <w:szCs w:val="24"/>
        </w:rPr>
      </w:pPr>
      <w:r>
        <w:rPr>
          <w:rFonts w:eastAsia="Calibri"/>
          <w:b/>
          <w:szCs w:val="24"/>
        </w:rPr>
        <w:t>VERSLO PLANAS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EC0678" w:rsidRDefault="00EC0678" w:rsidP="00EC0678">
            <w:pPr>
              <w:tabs>
                <w:tab w:val="left" w:pos="3555"/>
              </w:tabs>
              <w:jc w:val="center"/>
              <w:rPr>
                <w:rFonts w:eastAsia="Calibri"/>
                <w:b/>
                <w:caps/>
                <w:szCs w:val="24"/>
              </w:rPr>
            </w:pPr>
            <w:r w:rsidRPr="00457A99">
              <w:rPr>
                <w:rFonts w:eastAsia="Calibri"/>
                <w:b/>
                <w:szCs w:val="24"/>
              </w:rPr>
              <w:t xml:space="preserve">TEIKIAMAS PAGAL </w:t>
            </w:r>
            <w:r w:rsidRPr="006E4D13">
              <w:rPr>
                <w:rFonts w:eastAsia="Calibri"/>
                <w:b/>
                <w:caps/>
                <w:szCs w:val="24"/>
              </w:rPr>
              <w:t xml:space="preserve">Kaišiadorių rajono vietovių vietos plėtros 2015-2020 metų strategijos priemonę </w:t>
            </w:r>
          </w:p>
          <w:p w:rsidR="00A463F4" w:rsidRDefault="00EC0678" w:rsidP="00EC0678">
            <w:pPr>
              <w:tabs>
                <w:tab w:val="left" w:pos="3555"/>
              </w:tabs>
              <w:jc w:val="center"/>
              <w:rPr>
                <w:rFonts w:eastAsia="Calibri"/>
                <w:i/>
                <w:szCs w:val="24"/>
                <w:lang w:val="en-US"/>
              </w:rPr>
            </w:pPr>
            <w:r w:rsidRPr="006E4D13">
              <w:rPr>
                <w:rFonts w:eastAsia="Calibri"/>
                <w:b/>
                <w:caps/>
                <w:szCs w:val="24"/>
              </w:rPr>
              <w:t>„Turizmo kaime ir susijusių paslaugų kūrimas ir plėtra“</w:t>
            </w:r>
          </w:p>
        </w:tc>
      </w:tr>
    </w:tbl>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vietą</w:t>
            </w:r>
          </w:p>
        </w:tc>
      </w:tr>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metus</w:t>
            </w:r>
          </w:p>
        </w:tc>
      </w:tr>
    </w:tbl>
    <w:p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A463F4" w:rsidTr="00D308F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TURINYS</w:t>
            </w: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szCs w:val="24"/>
                <w:lang w:val="en-US"/>
              </w:rPr>
            </w:pPr>
            <w:r>
              <w:rPr>
                <w:rFonts w:eastAsia="Calibri"/>
                <w:szCs w:val="24"/>
                <w:lang w:val="en-US"/>
              </w:rPr>
              <w:t>Psl. Nr.</w:t>
            </w: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D308F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lastRenderedPageBreak/>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495"/>
      </w:tblGrid>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color w:val="000000"/>
                <w:szCs w:val="24"/>
                <w:lang w:val="en-US"/>
              </w:rPr>
            </w:pPr>
            <w:r>
              <w:rPr>
                <w:rFonts w:eastAsia="Calibri"/>
                <w:b/>
                <w:color w:val="000000"/>
                <w:szCs w:val="24"/>
                <w:lang w:val="en-US"/>
              </w:rPr>
              <w:t>BENDROJI INFORMACIJA</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szCs w:val="24"/>
                <w:lang w:val="en-US"/>
              </w:rPr>
            </w:pPr>
            <w:r>
              <w:rPr>
                <w:rFonts w:eastAsia="Calibri"/>
                <w:b/>
                <w:szCs w:val="24"/>
                <w:lang w:val="en-US"/>
              </w:rPr>
              <w:t>Informacija apie planuojamo verslo rūšį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pareiškėją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privatus verslas, vykdomas juridinio asmens;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privatus verslas, vykdomas fizinio asmens (išskyrus ūkininkus);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EC0678">
              <w:rPr>
                <w:rFonts w:eastAsia="Calibri"/>
                <w:szCs w:val="24"/>
                <w:lang w:val="en-US"/>
              </w:rPr>
              <w:t xml:space="preserve"> – ūkininko vykdomas verslas.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verslo vykdymo laiką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71006">
              <w:rPr>
                <w:sz w:val="22"/>
                <w:szCs w:val="22"/>
              </w:rPr>
            </w:r>
            <w:r w:rsidR="00971006">
              <w:rPr>
                <w:sz w:val="22"/>
                <w:szCs w:val="22"/>
              </w:rPr>
              <w:fldChar w:fldCharType="separate"/>
            </w:r>
            <w:r>
              <w:rPr>
                <w:sz w:val="22"/>
                <w:szCs w:val="22"/>
              </w:rPr>
              <w:fldChar w:fldCharType="end"/>
            </w:r>
            <w:r w:rsidR="008C5F13">
              <w:rPr>
                <w:rFonts w:eastAsia="Calibri"/>
                <w:szCs w:val="24"/>
                <w:lang w:val="en-US"/>
              </w:rPr>
              <w:t xml:space="preserve"> – verslo plėtra. </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b/>
                <w:szCs w:val="24"/>
                <w:lang w:val="en-US"/>
              </w:rPr>
            </w:pPr>
            <w:r>
              <w:rPr>
                <w:rFonts w:eastAsia="Calibri"/>
                <w:szCs w:val="24"/>
                <w:lang w:val="en-US"/>
              </w:rPr>
              <w:t>Planuojamo verslo rūšis pagal sektorių</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rsidP="00EC0678">
            <w:pPr>
              <w:tabs>
                <w:tab w:val="left" w:pos="3555"/>
              </w:tabs>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ne žemės ūkio verslas</w:t>
            </w:r>
            <w:r w:rsidR="00EC0678">
              <w:rPr>
                <w:rFonts w:eastAsia="Calibri"/>
                <w:szCs w:val="24"/>
                <w:lang w:val="en-US"/>
              </w:rPr>
              <w: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veiklos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paslaugų teikimas;</w:t>
            </w:r>
          </w:p>
          <w:p w:rsidR="00A463F4" w:rsidRDefault="00921B27" w:rsidP="00921B27">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A463F4" w:rsidTr="00C32A2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ekonominės veiklos rūšį</w:t>
            </w:r>
          </w:p>
          <w:p w:rsidR="00A463F4" w:rsidRDefault="008C5F13">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sekcija</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skyrius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grupė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klasė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poklasis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pavadinimas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1.2.</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both"/>
              <w:rPr>
                <w:rFonts w:eastAsia="Calibri"/>
                <w:b/>
                <w:szCs w:val="24"/>
                <w:lang w:val="en-US"/>
              </w:rPr>
            </w:pPr>
            <w:r>
              <w:rPr>
                <w:rFonts w:eastAsia="Calibri"/>
                <w:b/>
                <w:szCs w:val="24"/>
                <w:lang w:val="en-US"/>
              </w:rPr>
              <w:t>Bendra informacija apie verslo idėją</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center"/>
              <w:rPr>
                <w:rFonts w:eastAsia="Calibri"/>
                <w:b/>
                <w:szCs w:val="24"/>
                <w:lang w:val="en-US"/>
              </w:rPr>
            </w:pPr>
            <w:r>
              <w:rPr>
                <w:rFonts w:eastAsia="Calibri"/>
                <w:b/>
                <w:szCs w:val="24"/>
                <w:lang w:val="en-US"/>
              </w:rPr>
              <w:t>1.2.1.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 xml:space="preserve">Verslo idėjos aprašymas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ekonominės veiklos apibūdinimas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socialinės veiklos apibūdinimas</w:t>
            </w:r>
          </w:p>
          <w:p w:rsidR="00A463F4" w:rsidRDefault="008C5F13">
            <w:pPr>
              <w:tabs>
                <w:tab w:val="left" w:pos="3555"/>
              </w:tabs>
              <w:jc w:val="both"/>
              <w:rPr>
                <w:rFonts w:eastAsia="Calibri"/>
                <w:i/>
                <w:szCs w:val="24"/>
                <w:lang w:val="en-US"/>
              </w:rPr>
            </w:pPr>
            <w:r>
              <w:rPr>
                <w:rFonts w:eastAsia="Calibri"/>
                <w:i/>
                <w:szCs w:val="24"/>
                <w:lang w:val="en-US"/>
              </w:rPr>
              <w:t>(taikoma tik socialinio verslo vietos projektams)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w:t>
            </w:r>
            <w:r>
              <w:rPr>
                <w:rFonts w:eastAsia="Calibri"/>
                <w:i/>
                <w:szCs w:val="24"/>
                <w:lang w:val="en-US"/>
              </w:rPr>
              <w:lastRenderedPageBreak/>
              <w:t xml:space="preserve">patvirtintas Lietuvos Respublikos žemės ūkio ministro 2017 m. lapkričio 9 d. įsakymu Nr. 3D-720 „Dėl Socialinio verslo vykdymo pagal Lietuvos kaimo plėtros 2014–2020 metų programos priemones gairių patvirtinimo“.  </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lastRenderedPageBreak/>
              <w:t>1.2.2.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Verslo vykdymo modelis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Verslo vykdymo vieta </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jc w:val="both"/>
              <w:rPr>
                <w:rFonts w:eastAsia="Calibri"/>
                <w:i/>
                <w:szCs w:val="24"/>
                <w:lang w:val="en-US"/>
              </w:rPr>
            </w:pPr>
          </w:p>
        </w:tc>
      </w:tr>
      <w:tr w:rsidR="00A463F4" w:rsidTr="00C32A2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VVG teritorijos dalis;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visa VVG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dalis Lietuvos Respublikos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visa Lietuvos Respublikos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dalis ES teritorijos;</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visa ES teritorija;</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 kita: &lt;...&gt; </w:t>
            </w:r>
          </w:p>
          <w:p w:rsidR="00A463F4" w:rsidRDefault="00921B27" w:rsidP="00921B27">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pareiškėją – ūkio subjektą</w:t>
            </w:r>
          </w:p>
        </w:tc>
      </w:tr>
      <w:tr w:rsidR="00A463F4" w:rsidTr="00C32A2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teisinę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uždaroji akcinė bendrovė;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asociacija;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mažoji bendrija;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viešoji įstaiga;</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labdaros ir paramos fondas;</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individuali įmonė;</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fizinis asmuo, veikiantis pagal verslo liudijimą;</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fizinis asmuo, veikiantis pagal individualios veiklos pažymą;</w:t>
            </w:r>
          </w:p>
          <w:p w:rsidR="00A463F4" w:rsidRDefault="00921B27">
            <w:pPr>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ūkininkas; </w:t>
            </w:r>
          </w:p>
          <w:p w:rsidR="00A463F4" w:rsidRDefault="00921B27">
            <w:pPr>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kita &lt;...&gt;.</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savarankiškumą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savarankiškas ūkio subjektas;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susijęs su kitais ūkio subjektais.</w:t>
            </w:r>
          </w:p>
          <w:p w:rsidR="00A463F4" w:rsidRDefault="008C5F1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dydį:</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A463F4" w:rsidRDefault="008C5F13">
            <w:pPr>
              <w:tabs>
                <w:tab w:val="left" w:pos="3555"/>
              </w:tabs>
              <w:jc w:val="both"/>
              <w:rPr>
                <w:rFonts w:eastAsia="Calibri"/>
                <w:b/>
                <w:szCs w:val="24"/>
                <w:lang w:val="en-US"/>
              </w:rPr>
            </w:pPr>
            <w:r>
              <w:rPr>
                <w:rFonts w:eastAsia="Calibri"/>
                <w:b/>
                <w:szCs w:val="24"/>
                <w:lang w:val="en-US"/>
              </w:rPr>
              <w:t xml:space="preserve">Pagrindimas: </w:t>
            </w:r>
          </w:p>
          <w:p w:rsidR="00A463F4" w:rsidRDefault="008C5F13">
            <w:pPr>
              <w:tabs>
                <w:tab w:val="left" w:pos="3555"/>
              </w:tabs>
              <w:jc w:val="both"/>
              <w:rPr>
                <w:rFonts w:eastAsia="Calibri"/>
                <w:szCs w:val="24"/>
                <w:lang w:val="en-US"/>
              </w:rPr>
            </w:pPr>
            <w:r>
              <w:rPr>
                <w:rFonts w:eastAsia="Calibri"/>
                <w:szCs w:val="24"/>
                <w:lang w:val="en-US"/>
              </w:rPr>
              <w:lastRenderedPageBreak/>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21B27" w:rsidRDefault="00921B27" w:rsidP="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A463F4" w:rsidRDefault="008C5F13">
            <w:pPr>
              <w:tabs>
                <w:tab w:val="left" w:pos="3555"/>
              </w:tabs>
              <w:jc w:val="both"/>
              <w:rPr>
                <w:rFonts w:eastAsia="Calibri"/>
                <w:b/>
                <w:szCs w:val="24"/>
                <w:lang w:val="en-US"/>
              </w:rPr>
            </w:pPr>
            <w:r>
              <w:rPr>
                <w:rFonts w:eastAsia="Calibri"/>
                <w:b/>
                <w:szCs w:val="24"/>
                <w:lang w:val="en-US"/>
              </w:rPr>
              <w:t>Pagrindimas pagal susijusius ūkio subjektus:</w:t>
            </w:r>
          </w:p>
          <w:p w:rsidR="00A463F4" w:rsidRDefault="008C5F13">
            <w:pPr>
              <w:tabs>
                <w:tab w:val="left" w:pos="3555"/>
              </w:tabs>
              <w:jc w:val="both"/>
              <w:rPr>
                <w:rFonts w:eastAsia="Calibri"/>
                <w:szCs w:val="24"/>
                <w:lang w:val="en-US"/>
              </w:rPr>
            </w:pPr>
            <w:r>
              <w:rPr>
                <w:rFonts w:eastAsia="Calibri"/>
                <w:szCs w:val="24"/>
                <w:lang w:val="en-US"/>
              </w:rPr>
              <w:t xml:space="preserve">1. Informacija apie pareiškėją: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2. Informacija apie pirmą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3. Informacija apie antrą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vidutinis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4. Informacija apie n-tąjį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A463F4" w:rsidTr="00C32A2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1.3.4.</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negavęs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xml:space="preserve"> – gavęs ES ir valstybės paramą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skirtos paramos suma (Eur);</w:t>
            </w:r>
          </w:p>
          <w:p w:rsidR="00A463F4" w:rsidRDefault="008C5F13">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A463F4" w:rsidRDefault="008C5F13">
            <w:pPr>
              <w:tabs>
                <w:tab w:val="left" w:pos="3555"/>
              </w:tabs>
              <w:jc w:val="both"/>
              <w:rPr>
                <w:rFonts w:eastAsia="Calibri"/>
                <w:szCs w:val="24"/>
                <w:lang w:val="en-US"/>
              </w:rPr>
            </w:pPr>
            <w:r>
              <w:rPr>
                <w:rFonts w:eastAsia="Calibri"/>
                <w:szCs w:val="24"/>
                <w:lang w:val="en-US"/>
              </w:rPr>
              <w:t>5.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pareiškėjas ir su juo susiję ūkio subjektai,</w:t>
            </w:r>
            <w:r w:rsidR="008C5F13">
              <w:rPr>
                <w:rFonts w:eastAsia="Calibri"/>
                <w:b/>
                <w:szCs w:val="24"/>
                <w:lang w:val="en-US"/>
              </w:rPr>
              <w:t xml:space="preserve"> </w:t>
            </w:r>
            <w:r w:rsidR="008C5F13">
              <w:rPr>
                <w:rFonts w:eastAsia="Calibri"/>
                <w:szCs w:val="24"/>
                <w:lang w:val="en-US"/>
              </w:rPr>
              <w:t>negavę ES ir valstybės paramos per paskutinius trejus mokestinius metus;</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rFonts w:eastAsia="Calibri"/>
                <w:szCs w:val="24"/>
                <w:lang w:val="en-US"/>
              </w:rPr>
              <w:t xml:space="preserve"> </w:t>
            </w:r>
            <w:r w:rsidR="008C5F13">
              <w:rPr>
                <w:rFonts w:eastAsia="Calibri"/>
                <w:szCs w:val="24"/>
                <w:lang w:val="en-US"/>
              </w:rPr>
              <w:t>– pareiškėjas ir (arba) su juo susiję ūkio subjektai,</w:t>
            </w:r>
            <w:r w:rsidR="008C5F13">
              <w:rPr>
                <w:rFonts w:eastAsia="Calibri"/>
                <w:b/>
                <w:szCs w:val="24"/>
                <w:lang w:val="en-US"/>
              </w:rPr>
              <w:t xml:space="preserve"> </w:t>
            </w:r>
            <w:r w:rsidR="008C5F13">
              <w:rPr>
                <w:rFonts w:eastAsia="Calibri"/>
                <w:szCs w:val="24"/>
                <w:lang w:val="en-US"/>
              </w:rPr>
              <w:t>gavę ES ir valstybės paramos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paramą gavusio ūkio subjekto pavadinimas arba vardas ir pavardė;</w:t>
            </w:r>
          </w:p>
          <w:p w:rsidR="00A463F4" w:rsidRDefault="008C5F13">
            <w:pPr>
              <w:tabs>
                <w:tab w:val="left" w:pos="3555"/>
              </w:tabs>
              <w:jc w:val="both"/>
              <w:rPr>
                <w:rFonts w:eastAsia="Calibri"/>
                <w:szCs w:val="24"/>
                <w:lang w:val="en-US"/>
              </w:rPr>
            </w:pPr>
            <w:r>
              <w:rPr>
                <w:rFonts w:eastAsia="Calibri"/>
                <w:szCs w:val="24"/>
                <w:lang w:val="en-US"/>
              </w:rPr>
              <w:t>4. skirtos paramos suma (Eur);</w:t>
            </w:r>
          </w:p>
          <w:p w:rsidR="00A463F4" w:rsidRDefault="008C5F13">
            <w:pPr>
              <w:tabs>
                <w:tab w:val="left" w:pos="3555"/>
              </w:tabs>
              <w:jc w:val="both"/>
              <w:rPr>
                <w:rFonts w:eastAsia="Calibri"/>
                <w:szCs w:val="24"/>
                <w:lang w:val="en-US"/>
              </w:rPr>
            </w:pPr>
            <w:r>
              <w:rPr>
                <w:rFonts w:eastAsia="Calibri"/>
                <w:szCs w:val="24"/>
                <w:lang w:val="en-US"/>
              </w:rPr>
              <w:lastRenderedPageBreak/>
              <w:t>5. finansavimo šaltinis (ES fondo pavadinimas, valstybės biudžeto lėšos, savivaldybių biudžeto lėšos, kt.);</w:t>
            </w:r>
          </w:p>
          <w:p w:rsidR="00A463F4" w:rsidRDefault="008C5F13">
            <w:pPr>
              <w:tabs>
                <w:tab w:val="left" w:pos="3555"/>
              </w:tabs>
              <w:jc w:val="both"/>
              <w:rPr>
                <w:rFonts w:eastAsia="Calibri"/>
                <w:b/>
                <w:szCs w:val="24"/>
                <w:lang w:val="en-US"/>
              </w:rPr>
            </w:pPr>
            <w:r>
              <w:rPr>
                <w:rFonts w:eastAsia="Calibri"/>
                <w:szCs w:val="24"/>
                <w:lang w:val="en-US"/>
              </w:rPr>
              <w:t>6. programos ir priemonės pavadinimas.</w:t>
            </w:r>
          </w:p>
        </w:tc>
      </w:tr>
      <w:tr w:rsidR="00A463F4" w:rsidTr="00C32A2C">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921B27" w:rsidP="00EC0678">
            <w:pPr>
              <w:tabs>
                <w:tab w:val="left" w:pos="3555"/>
              </w:tabs>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971006">
              <w:rPr>
                <w:sz w:val="22"/>
                <w:szCs w:val="22"/>
              </w:rPr>
            </w:r>
            <w:r w:rsidR="00971006">
              <w:rPr>
                <w:sz w:val="22"/>
                <w:szCs w:val="22"/>
              </w:rPr>
              <w:fldChar w:fldCharType="separate"/>
            </w:r>
            <w:r>
              <w:rPr>
                <w:sz w:val="22"/>
                <w:szCs w:val="22"/>
              </w:rPr>
              <w:fldChar w:fldCharType="end"/>
            </w:r>
            <w:r>
              <w:rPr>
                <w:rFonts w:eastAsia="Calibri"/>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turi verslo vykdymo patirties</w:t>
            </w:r>
            <w:r w:rsidR="00EC0678">
              <w:rPr>
                <w:rFonts w:eastAsia="Calibri"/>
                <w:szCs w:val="24"/>
                <w:lang w:val="en-US"/>
              </w:rPr>
              <w:t>.</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400"/>
        <w:gridCol w:w="2835"/>
      </w:tblGrid>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w:t>
            </w:r>
          </w:p>
        </w:tc>
        <w:tc>
          <w:tcPr>
            <w:tcW w:w="340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IV</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Reikšmė</w:t>
            </w:r>
          </w:p>
        </w:tc>
        <w:tc>
          <w:tcPr>
            <w:tcW w:w="34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2.1.</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Darbuotojų (etatų) skaičius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A463F4" w:rsidTr="00C32A2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pareigybės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 xml:space="preserve">Nurodomas valdymo pagrindas, adresas, būklė po projekto įgyvendinimo, sąsajos su verslo vykdymu, pateikiamas paaiškinimas, kas bus atlikta iš paramos vietos projektui įgyvendinti </w:t>
            </w:r>
            <w:r>
              <w:rPr>
                <w:rFonts w:eastAsia="Calibri"/>
                <w:i/>
                <w:szCs w:val="24"/>
                <w:lang w:val="en-US"/>
              </w:rPr>
              <w:lastRenderedPageBreak/>
              <w:t>lėšų.</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2.1.6.</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Įrenginiai, mechanizmai, reikalingi verslui vykdyti</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Atlikti veiksmai, būtini verslo vykdymui </w:t>
            </w: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A463F4" w:rsidTr="00C32A2C">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Išorės situacija – rinkos analizė</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rsidR="00A463F4" w:rsidRDefault="008C5F13">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A463F4" w:rsidRDefault="00A463F4">
            <w:pPr>
              <w:tabs>
                <w:tab w:val="left" w:pos="3555"/>
              </w:tabs>
              <w:jc w:val="both"/>
              <w:rPr>
                <w:rFonts w:eastAsia="Calibri"/>
                <w:b/>
                <w:i/>
                <w:szCs w:val="24"/>
                <w:lang w:val="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r w:rsidR="00A463F4" w:rsidTr="00C32A2C">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lastRenderedPageBreak/>
              <w:t>2.2.2.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40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32"/>
      </w:tblGrid>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A463F4" w:rsidRDefault="008C5F1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3.1.</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3.1.1.</w:t>
            </w:r>
          </w:p>
        </w:tc>
        <w:tc>
          <w:tcPr>
            <w:tcW w:w="8912" w:type="dxa"/>
            <w:gridSpan w:val="2"/>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3.2.</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32" w:type="dxa"/>
            <w:tcBorders>
              <w:top w:val="single" w:sz="4" w:space="0" w:color="auto"/>
              <w:left w:val="single" w:sz="4" w:space="0" w:color="auto"/>
              <w:bottom w:val="single" w:sz="4" w:space="0" w:color="auto"/>
              <w:right w:val="single" w:sz="4" w:space="0" w:color="auto"/>
            </w:tcBorders>
            <w:hideMark/>
          </w:tcPr>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didesnės arba lygios nacionaliniam vidutiniam darbo užmokesčiui;</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sidR="008C5F13">
              <w:rPr>
                <w:rFonts w:eastAsia="Calibri"/>
                <w:szCs w:val="24"/>
                <w:lang w:val="en-US"/>
              </w:rPr>
              <w:t xml:space="preserve"> – mažesnės už nacionalinį vidutinį darbo užmokestį, tačiau didesnės už minimalų vidutinį darbo užmokestį;</w:t>
            </w:r>
          </w:p>
          <w:p w:rsidR="00A463F4" w:rsidRDefault="00921B27">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71006">
              <w:rPr>
                <w:sz w:val="22"/>
                <w:szCs w:val="22"/>
              </w:rPr>
            </w:r>
            <w:r w:rsidR="00971006">
              <w:rPr>
                <w:sz w:val="22"/>
                <w:szCs w:val="22"/>
              </w:rPr>
              <w:fldChar w:fldCharType="separate"/>
            </w:r>
            <w:r w:rsidRPr="00DE3412">
              <w:rPr>
                <w:sz w:val="22"/>
                <w:szCs w:val="22"/>
              </w:rPr>
              <w:fldChar w:fldCharType="end"/>
            </w:r>
            <w:r>
              <w:rPr>
                <w:sz w:val="22"/>
                <w:szCs w:val="22"/>
              </w:rPr>
              <w:t xml:space="preserve"> </w:t>
            </w:r>
            <w:r w:rsidR="008C5F13">
              <w:rPr>
                <w:rFonts w:eastAsia="Calibri"/>
                <w:szCs w:val="24"/>
                <w:lang w:val="en-US"/>
              </w:rPr>
              <w:t xml:space="preserve">– mažesnės arba lygios nacionaliniam minimaliam darbo užmokesčiui. </w:t>
            </w:r>
          </w:p>
        </w:tc>
      </w:tr>
      <w:tr w:rsidR="00A463F4" w:rsidTr="00C32A2C">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32"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both"/>
              <w:rPr>
                <w:rFonts w:eastAsia="Calibri"/>
                <w:szCs w:val="24"/>
                <w:lang w:val="en-US"/>
              </w:rPr>
            </w:pP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A463F4" w:rsidTr="00C32A2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3.4.</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ir (arba) planuojamų teikti paslaugų pardavimų </w:t>
            </w:r>
            <w:r>
              <w:rPr>
                <w:rFonts w:eastAsia="Calibri"/>
                <w:b/>
                <w:szCs w:val="24"/>
                <w:lang w:val="en-US"/>
              </w:rPr>
              <w:lastRenderedPageBreak/>
              <w:t>skatinimas</w:t>
            </w:r>
          </w:p>
        </w:tc>
      </w:tr>
      <w:tr w:rsidR="00A463F4" w:rsidTr="00C32A2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A463F4" w:rsidRDefault="00A463F4">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1893"/>
        <w:gridCol w:w="972"/>
        <w:gridCol w:w="803"/>
        <w:gridCol w:w="803"/>
        <w:gridCol w:w="804"/>
        <w:gridCol w:w="737"/>
        <w:gridCol w:w="737"/>
        <w:gridCol w:w="737"/>
        <w:gridCol w:w="737"/>
        <w:gridCol w:w="737"/>
      </w:tblGrid>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4.</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szCs w:val="24"/>
                <w:lang w:eastAsia="lt-LT"/>
              </w:rPr>
            </w:pPr>
            <w:r w:rsidRPr="00CE179C">
              <w:rPr>
                <w:rFonts w:eastAsia="Calibri"/>
                <w:b/>
                <w:szCs w:val="24"/>
                <w:lang w:eastAsia="lt-LT"/>
              </w:rPr>
              <w:t>ESAMOS EKONOMINĖS SITUACIJOS ANALIZĖ IR PROGNOZUOJAMAS POKYTIS PO PARAMOS VIETOS PROJEKTUI ĮGYVENDINTI SKYRIMO</w:t>
            </w:r>
          </w:p>
        </w:tc>
      </w:tr>
      <w:tr w:rsidR="00CE179C" w:rsidRPr="00CE179C" w:rsidTr="007A7423">
        <w:trPr>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VIII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XI</w:t>
            </w:r>
          </w:p>
        </w:tc>
      </w:tr>
      <w:tr w:rsidR="00CE179C" w:rsidRPr="00CE179C" w:rsidTr="007A7423">
        <w:trPr>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Eil. Nr.</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Reikšmės</w:t>
            </w:r>
          </w:p>
        </w:tc>
        <w:tc>
          <w:tcPr>
            <w:tcW w:w="972" w:type="dxa"/>
            <w:vMerge w:val="restart"/>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Verslo plano įgyvendinimo laikotarpis</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Kontrolės laikotarpis</w:t>
            </w:r>
          </w:p>
        </w:tc>
      </w:tr>
      <w:tr w:rsidR="00CE179C" w:rsidRPr="00CE179C" w:rsidTr="007A7423">
        <w:trPr>
          <w:tblHeader/>
        </w:trPr>
        <w:tc>
          <w:tcPr>
            <w:tcW w:w="816"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CE179C" w:rsidRPr="00CE179C" w:rsidRDefault="00CE179C" w:rsidP="00CE179C">
            <w:pPr>
              <w:rPr>
                <w:rFonts w:eastAsia="Calibri"/>
                <w:b/>
                <w:szCs w:val="24"/>
                <w:lang w:eastAsia="lt-LT"/>
              </w:rPr>
            </w:pPr>
          </w:p>
        </w:tc>
        <w:tc>
          <w:tcPr>
            <w:tcW w:w="972" w:type="dxa"/>
            <w:vMerge/>
            <w:tcBorders>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i/>
                <w:szCs w:val="24"/>
                <w:lang w:eastAsia="lt-LT"/>
              </w:rPr>
            </w:pPr>
            <w:r w:rsidRPr="00CE179C">
              <w:rPr>
                <w:rFonts w:eastAsia="Calibri"/>
                <w:b/>
                <w:szCs w:val="24"/>
                <w:lang w:eastAsia="lt-LT"/>
              </w:rPr>
              <w:t>&lt;20...&gt;</w:t>
            </w: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III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IV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V metai</w:t>
            </w:r>
          </w:p>
          <w:p w:rsidR="00CE179C" w:rsidRPr="00CE179C" w:rsidRDefault="00CE179C" w:rsidP="00CE179C">
            <w:pPr>
              <w:tabs>
                <w:tab w:val="left" w:pos="3555"/>
              </w:tabs>
              <w:jc w:val="center"/>
              <w:rPr>
                <w:rFonts w:eastAsia="Calibri"/>
                <w:b/>
                <w:szCs w:val="24"/>
                <w:lang w:eastAsia="lt-LT"/>
              </w:rPr>
            </w:pPr>
            <w:r w:rsidRPr="00CE179C">
              <w:rPr>
                <w:rFonts w:eastAsia="Calibri"/>
                <w:b/>
                <w:szCs w:val="24"/>
                <w:lang w:eastAsia="lt-LT"/>
              </w:rPr>
              <w:t>&lt;20...&gt;</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PAREIŠKĖJO PAJAMOS IŠ EKONOMINĖS VEIKLOS (PAGAL EVRK) (EUR)</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Gaminamos ir planuojamos gaminti prekės </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Pagaminta (užauginta)</w:t>
            </w:r>
          </w:p>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Čia ir toliau (žemiau esančiose šios lentelės II stulpelio eilutėse) įrašykite konkrečiai, kas gaminama (užauginama) pagal EVRK (nurodomas EVRK kodas) ir nurodykite mato vienetą (pvz., vnt., kg, t).</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Parduota &lt;...&gt;</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Mato vienetas turi sutapti su 4.1.1.1 eilutėje nurodytu mato vienetu.</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4.1.1.3.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Vidutinė kaina (Eur)</w:t>
            </w:r>
          </w:p>
          <w:p w:rsidR="00CE179C" w:rsidRPr="00CE179C" w:rsidRDefault="00CE179C" w:rsidP="00CE179C">
            <w:pPr>
              <w:tabs>
                <w:tab w:val="left" w:pos="3555"/>
              </w:tabs>
              <w:jc w:val="both"/>
              <w:rPr>
                <w:rFonts w:eastAsia="Calibri"/>
                <w:szCs w:val="24"/>
                <w:lang w:eastAsia="lt-LT"/>
              </w:rPr>
            </w:pPr>
            <w:r w:rsidRPr="00CE179C">
              <w:rPr>
                <w:rFonts w:eastAsia="Calibri"/>
                <w:i/>
                <w:szCs w:val="24"/>
                <w:lang w:eastAsia="lt-LT"/>
              </w:rPr>
              <w:t xml:space="preserve">Nurodoma kaina Eur už 1 mato vienetą, nurodytą 4.1.1.1–4.1.1.2 </w:t>
            </w:r>
            <w:r w:rsidRPr="00CE179C">
              <w:rPr>
                <w:rFonts w:eastAsia="Calibri"/>
                <w:i/>
                <w:szCs w:val="24"/>
                <w:lang w:eastAsia="lt-LT"/>
              </w:rPr>
              <w:lastRenderedPageBreak/>
              <w:t>eilutėse.</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4.1.1.4.</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jc w:val="center"/>
              <w:rPr>
                <w:rFonts w:eastAsia="Calibri"/>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4.1.2.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Teikiamos ir planuojamos teikti paslaugos</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Parduota paslaugų &lt;...&gt; (EVRK kodas &lt;...&gt;)</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Čia ir toliau (žemiau esančiose šios lentelės II stulpelio eilutėse) įrašykite konkrečiai, kokios paslaugos teikiamos, ir nurodykite tą patį mato vienetą (pvz., vnt., kartais, valandomis, dienomis, paromis ir pan.).</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 xml:space="preserve">Parduotos paslaugos vidutinis įkainis (Eur už mato vnt.) </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Mato vienetas turi sutapti su 4.1.2.1 eilutėje nurodytu mato vienetu.</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4.1.2.3.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both"/>
              <w:rPr>
                <w:rFonts w:eastAsia="Calibri"/>
                <w:i/>
                <w:szCs w:val="24"/>
                <w:lang w:eastAsia="lt-LT"/>
              </w:rPr>
            </w:pPr>
            <w:r w:rsidRPr="00CE179C">
              <w:rPr>
                <w:rFonts w:eastAsia="Calibri"/>
                <w:b/>
                <w:szCs w:val="24"/>
                <w:lang w:eastAsia="lt-LT"/>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PAREIŠKĖJO VEIKLOS SĄNAUDAS (EUR)</w:t>
            </w:r>
          </w:p>
          <w:p w:rsidR="00CE179C" w:rsidRPr="00CE179C" w:rsidRDefault="00CE179C" w:rsidP="00CE179C">
            <w:pPr>
              <w:tabs>
                <w:tab w:val="left" w:pos="3555"/>
              </w:tabs>
              <w:jc w:val="both"/>
              <w:rPr>
                <w:rFonts w:eastAsia="Calibri"/>
                <w:i/>
                <w:szCs w:val="24"/>
                <w:lang w:eastAsia="lt-LT"/>
              </w:rPr>
            </w:pPr>
            <w:r w:rsidRPr="00CE179C">
              <w:rPr>
                <w:rFonts w:eastAsia="Calibri"/>
                <w:i/>
                <w:szCs w:val="24"/>
                <w:lang w:eastAsia="lt-LT"/>
              </w:rPr>
              <w:t>Ši dalis pildoma visais atvejais (jeigu pareiškėjas gamina prekes, ar teikia paslaugas, prekiauja)</w:t>
            </w: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Suteiktų paslaugų, </w:t>
            </w:r>
            <w:r w:rsidRPr="00CE179C">
              <w:rPr>
                <w:rFonts w:eastAsia="Calibri"/>
                <w:szCs w:val="24"/>
                <w:lang w:eastAsia="lt-LT"/>
              </w:rPr>
              <w:lastRenderedPageBreak/>
              <w:t>parduotų prekių savikaina</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4.2.2.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Veiklos sąnaudos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4.2.4.</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Pardavimo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4.2.5.</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Darbuotojų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4.2.6.</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Nusidėvėjimo (amortizacijos)</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4.2.7.</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Patalpų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4.2.8.</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Ryšių</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4.2.9.</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išlaikymo</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4.2.10.</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Turto vertės sumažėjimo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4.2.11.</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Kitos veiklos </w:t>
            </w:r>
          </w:p>
        </w:tc>
        <w:tc>
          <w:tcPr>
            <w:tcW w:w="972"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4.2.12.</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Suteiktos labdaros, paramos </w:t>
            </w:r>
          </w:p>
        </w:tc>
        <w:tc>
          <w:tcPr>
            <w:tcW w:w="972"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4.2.13.</w:t>
            </w:r>
          </w:p>
        </w:tc>
        <w:tc>
          <w:tcPr>
            <w:tcW w:w="1893" w:type="dxa"/>
            <w:tcBorders>
              <w:top w:val="single" w:sz="4" w:space="0" w:color="auto"/>
              <w:left w:val="single" w:sz="4" w:space="0" w:color="auto"/>
              <w:bottom w:val="single" w:sz="4" w:space="0" w:color="auto"/>
              <w:right w:val="single" w:sz="4" w:space="0" w:color="auto"/>
            </w:tcBorders>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Dėl ankstesnių laikotarpių klaidų taisymo</w:t>
            </w:r>
          </w:p>
        </w:tc>
        <w:tc>
          <w:tcPr>
            <w:tcW w:w="972"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w:t>
            </w:r>
          </w:p>
        </w:tc>
        <w:tc>
          <w:tcPr>
            <w:tcW w:w="8960" w:type="dxa"/>
            <w:gridSpan w:val="10"/>
            <w:tcBorders>
              <w:top w:val="single" w:sz="4" w:space="0" w:color="auto"/>
              <w:left w:val="single" w:sz="4" w:space="0" w:color="auto"/>
              <w:bottom w:val="single" w:sz="4" w:space="0" w:color="auto"/>
            </w:tcBorders>
            <w:shd w:val="clear" w:color="auto" w:fill="F7CAAC"/>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INFORMACIJA APIE ILGALAIKĮ TURTĄ (EUR)</w:t>
            </w:r>
          </w:p>
          <w:p w:rsidR="00CE179C" w:rsidRPr="00CE179C" w:rsidRDefault="00CE179C" w:rsidP="00CE179C">
            <w:pPr>
              <w:tabs>
                <w:tab w:val="left" w:pos="3555"/>
              </w:tabs>
              <w:jc w:val="both"/>
              <w:rPr>
                <w:rFonts w:eastAsia="Calibri"/>
                <w:b/>
                <w:szCs w:val="24"/>
                <w:lang w:eastAsia="lt-LT"/>
              </w:rPr>
            </w:pPr>
            <w:r w:rsidRPr="00CE179C">
              <w:rPr>
                <w:rFonts w:eastAsia="Calibri"/>
                <w:i/>
                <w:szCs w:val="24"/>
                <w:lang w:eastAsia="lt-LT"/>
              </w:rPr>
              <w:t>Ši verslo plano dalis pildoma visais atvejais, jeigu pareiškėjas turi ilgalaikio turto</w:t>
            </w:r>
            <w:r w:rsidRPr="00CE179C">
              <w:rPr>
                <w:rFonts w:ascii="Arial" w:hAnsi="Arial" w:cs="Arial"/>
                <w:i/>
                <w:sz w:val="20"/>
                <w:lang w:eastAsia="lt-LT"/>
              </w:rPr>
              <w:t xml:space="preserve"> (</w:t>
            </w:r>
            <w:r w:rsidRPr="00CE179C">
              <w:rPr>
                <w:rFonts w:eastAsia="Calibri"/>
                <w:i/>
                <w:szCs w:val="24"/>
                <w:lang w:eastAsia="lt-LT"/>
              </w:rPr>
              <w:t>jeigu pareiškėjas gamina prekes, ar teikia paslaugas, prekiauja)</w:t>
            </w: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4.3.1.</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Nematerialusis turtas</w:t>
            </w:r>
          </w:p>
        </w:tc>
        <w:tc>
          <w:tcPr>
            <w:tcW w:w="972"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top w:val="single" w:sz="4" w:space="0" w:color="auto"/>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Patentai, licencijos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Programinė įranga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nematerialusis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4.3.2.</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Materialusis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Žemė</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Pastatai ir statiniai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Mašinos ir įrengimai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Transporto priemonės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 xml:space="preserve">Kita įranga, prietaisai, įrankiai </w:t>
            </w:r>
            <w:r w:rsidRPr="00CE179C">
              <w:rPr>
                <w:rFonts w:eastAsia="Calibri"/>
                <w:szCs w:val="24"/>
                <w:lang w:eastAsia="lt-LT"/>
              </w:rPr>
              <w:lastRenderedPageBreak/>
              <w:t>ir įrenginiai</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lastRenderedPageBreak/>
              <w:t>4.3.2.6.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Nebaigta statyba</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4.3.2.7.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materialusis turtas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CE179C">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rPr>
                <w:rFonts w:eastAsia="Calibri"/>
                <w:b/>
                <w:szCs w:val="24"/>
                <w:lang w:eastAsia="lt-LT"/>
              </w:rPr>
            </w:pPr>
            <w:r w:rsidRPr="00CE179C">
              <w:rPr>
                <w:rFonts w:eastAsia="Calibri"/>
                <w:b/>
                <w:szCs w:val="24"/>
                <w:lang w:eastAsia="lt-LT"/>
              </w:rPr>
              <w:t>4.3.3.</w:t>
            </w:r>
          </w:p>
        </w:tc>
        <w:tc>
          <w:tcPr>
            <w:tcW w:w="1893" w:type="dxa"/>
            <w:tcBorders>
              <w:top w:val="single" w:sz="4" w:space="0" w:color="auto"/>
              <w:left w:val="single" w:sz="4" w:space="0" w:color="auto"/>
              <w:bottom w:val="single" w:sz="4" w:space="0" w:color="auto"/>
              <w:right w:val="single" w:sz="4" w:space="0" w:color="auto"/>
            </w:tcBorders>
            <w:shd w:val="clear" w:color="auto" w:fill="FBE4D5"/>
          </w:tcPr>
          <w:p w:rsidR="00CE179C" w:rsidRPr="00CE179C" w:rsidRDefault="00CE179C" w:rsidP="00CE179C">
            <w:pPr>
              <w:tabs>
                <w:tab w:val="left" w:pos="3555"/>
              </w:tabs>
              <w:jc w:val="both"/>
              <w:rPr>
                <w:rFonts w:eastAsia="Calibri"/>
                <w:b/>
                <w:szCs w:val="24"/>
                <w:lang w:eastAsia="lt-LT"/>
              </w:rPr>
            </w:pPr>
            <w:r w:rsidRPr="00CE179C">
              <w:rPr>
                <w:rFonts w:eastAsia="Calibri"/>
                <w:b/>
                <w:szCs w:val="24"/>
                <w:lang w:eastAsia="lt-LT"/>
              </w:rPr>
              <w:t>Finansinis turtas</w:t>
            </w:r>
          </w:p>
        </w:tc>
        <w:tc>
          <w:tcPr>
            <w:tcW w:w="972"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Po vienerių metų gautinos sumos</w:t>
            </w:r>
          </w:p>
        </w:tc>
        <w:tc>
          <w:tcPr>
            <w:tcW w:w="972"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r w:rsidR="00CE179C" w:rsidRPr="00CE179C" w:rsidTr="007A7423">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rPr>
                <w:rFonts w:eastAsia="Calibri"/>
                <w:szCs w:val="24"/>
                <w:lang w:eastAsia="lt-LT"/>
              </w:rPr>
            </w:pPr>
            <w:r w:rsidRPr="00CE179C">
              <w:rPr>
                <w:rFonts w:eastAsia="Calibri"/>
                <w:szCs w:val="24"/>
                <w:lang w:eastAsia="lt-LT"/>
              </w:rPr>
              <w:t>4.3.3.2.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E179C" w:rsidRPr="00CE179C" w:rsidRDefault="00CE179C" w:rsidP="00CE179C">
            <w:pPr>
              <w:tabs>
                <w:tab w:val="left" w:pos="3555"/>
              </w:tabs>
              <w:jc w:val="both"/>
              <w:rPr>
                <w:rFonts w:eastAsia="Calibri"/>
                <w:b/>
                <w:szCs w:val="24"/>
                <w:lang w:eastAsia="lt-LT"/>
              </w:rPr>
            </w:pPr>
            <w:r w:rsidRPr="00CE179C">
              <w:rPr>
                <w:rFonts w:eastAsia="Calibri"/>
                <w:szCs w:val="24"/>
                <w:lang w:eastAsia="lt-LT"/>
              </w:rPr>
              <w:t>Kitas finansinis turtas</w:t>
            </w:r>
          </w:p>
        </w:tc>
        <w:tc>
          <w:tcPr>
            <w:tcW w:w="972"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3"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804" w:type="dxa"/>
            <w:tcBorders>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E179C" w:rsidRPr="00CE179C" w:rsidRDefault="00CE179C" w:rsidP="00CE179C">
            <w:pPr>
              <w:tabs>
                <w:tab w:val="left" w:pos="3555"/>
              </w:tabs>
              <w:jc w:val="center"/>
              <w:rPr>
                <w:rFonts w:eastAsia="Calibri"/>
                <w:b/>
                <w:szCs w:val="24"/>
                <w:lang w:eastAsia="lt-LT"/>
              </w:rPr>
            </w:pPr>
          </w:p>
        </w:tc>
      </w:tr>
    </w:tbl>
    <w:p w:rsidR="00CE179C" w:rsidRDefault="00CE179C">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1131"/>
        <w:gridCol w:w="557"/>
        <w:gridCol w:w="716"/>
        <w:gridCol w:w="259"/>
        <w:gridCol w:w="8"/>
        <w:gridCol w:w="734"/>
        <w:gridCol w:w="557"/>
        <w:gridCol w:w="118"/>
        <w:gridCol w:w="19"/>
        <w:gridCol w:w="15"/>
        <w:gridCol w:w="788"/>
        <w:gridCol w:w="40"/>
        <w:gridCol w:w="578"/>
        <w:gridCol w:w="178"/>
        <w:gridCol w:w="9"/>
        <w:gridCol w:w="32"/>
        <w:gridCol w:w="667"/>
        <w:gridCol w:w="105"/>
        <w:gridCol w:w="24"/>
        <w:gridCol w:w="584"/>
        <w:gridCol w:w="197"/>
        <w:gridCol w:w="16"/>
        <w:gridCol w:w="501"/>
        <w:gridCol w:w="296"/>
        <w:gridCol w:w="804"/>
      </w:tblGrid>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 xml:space="preserve">INFORMACIJA APIE PAREIŠKĖJO TURIMUS FINANSINIUS ĮSIPAREIGOJIMUS </w:t>
            </w:r>
            <w:r w:rsidRPr="00457A99">
              <w:rPr>
                <w:rFonts w:eastAsia="Calibri"/>
                <w:b/>
                <w:caps/>
                <w:szCs w:val="24"/>
              </w:rPr>
              <w:t>ir įsipareigojimų valdymo prognozės</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jc w:val="both"/>
              <w:rPr>
                <w:rFonts w:eastAsia="Calibri"/>
                <w:b/>
                <w:szCs w:val="24"/>
              </w:rPr>
            </w:pPr>
            <w:r w:rsidRPr="00457A99">
              <w:rPr>
                <w:rFonts w:eastAsia="Calibri"/>
                <w:b/>
                <w:szCs w:val="24"/>
              </w:rPr>
              <w:t>Pareiškėjo turimos paskolos ir (arba) išperkamoji nuoma (lizingas),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center"/>
              <w:rPr>
                <w:rFonts w:eastAsia="Calibri"/>
                <w:b/>
                <w:szCs w:val="24"/>
              </w:rPr>
            </w:pPr>
            <w:r w:rsidRPr="00C23A00">
              <w:rPr>
                <w:rFonts w:eastAsia="Calibri"/>
                <w:b/>
                <w:szCs w:val="24"/>
                <w:lang w:val="en-US"/>
              </w:rPr>
              <w:t>I</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b/>
                <w:szCs w:val="24"/>
              </w:rPr>
            </w:pPr>
            <w:r w:rsidRPr="00C23A00">
              <w:rPr>
                <w:rFonts w:eastAsia="Calibri"/>
                <w:b/>
                <w:szCs w:val="24"/>
                <w:lang w:val="en-US"/>
              </w:rPr>
              <w:t>5.1.1.</w:t>
            </w:r>
          </w:p>
        </w:tc>
        <w:tc>
          <w:tcPr>
            <w:tcW w:w="1131"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davėjas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Paskolos ir (arba) lizingo paskirtis ir gavimo data</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Suma (Eur)</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Palūkanų norma (proc.)</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Neišmokėtas likutis (Eur)</w:t>
            </w:r>
          </w:p>
          <w:p w:rsidR="00407596" w:rsidRPr="00457A99" w:rsidRDefault="00407596" w:rsidP="007A7423">
            <w:pPr>
              <w:tabs>
                <w:tab w:val="left" w:pos="3555"/>
              </w:tabs>
              <w:jc w:val="center"/>
              <w:rPr>
                <w:rFonts w:eastAsia="Calibri"/>
                <w:i/>
                <w:szCs w:val="24"/>
              </w:rPr>
            </w:pPr>
            <w:r w:rsidRPr="00457A99">
              <w:rPr>
                <w:rFonts w:eastAsia="Calibri"/>
                <w:i/>
                <w:szCs w:val="24"/>
              </w:rPr>
              <w:t>Vietos projekto paraiškos pateikimo dieną</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 xml:space="preserve">Grąžinimo terminas </w:t>
            </w:r>
          </w:p>
          <w:p w:rsidR="00407596" w:rsidRPr="00457A99" w:rsidRDefault="00407596" w:rsidP="007A7423">
            <w:pPr>
              <w:tabs>
                <w:tab w:val="left" w:pos="3555"/>
              </w:tabs>
              <w:jc w:val="center"/>
              <w:rPr>
                <w:rFonts w:eastAsia="Calibri"/>
                <w:b/>
                <w:szCs w:val="24"/>
              </w:rPr>
            </w:pPr>
            <w:r w:rsidRPr="00457A99">
              <w:rPr>
                <w:rFonts w:eastAsia="Calibri"/>
                <w:i/>
                <w:szCs w:val="24"/>
              </w:rPr>
              <w:t>(metai-mėnuo)</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t>5.1.1.1.</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color w:val="000000" w:themeColor="text1"/>
                <w:szCs w:val="24"/>
              </w:rPr>
            </w:pPr>
            <w:r w:rsidRPr="00C23A00">
              <w:rPr>
                <w:rFonts w:eastAsia="Calibri"/>
                <w:szCs w:val="24"/>
                <w:lang w:val="en-US"/>
              </w:rPr>
              <w:t>5.1.1.2.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C23A00" w:rsidRDefault="00407596" w:rsidP="007A7423">
            <w:pPr>
              <w:tabs>
                <w:tab w:val="left" w:pos="3555"/>
              </w:tabs>
              <w:jc w:val="both"/>
              <w:rPr>
                <w:rFonts w:eastAsia="Calibri"/>
                <w:szCs w:val="24"/>
              </w:rPr>
            </w:pPr>
            <w:r w:rsidRPr="00C23A00">
              <w:rPr>
                <w:rFonts w:eastAsia="Calibri"/>
                <w:szCs w:val="24"/>
                <w:lang w:val="en-US"/>
              </w:rPr>
              <w:t>&lt;...&gt;</w:t>
            </w:r>
          </w:p>
        </w:tc>
        <w:tc>
          <w:tcPr>
            <w:tcW w:w="240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right"/>
              <w:rPr>
                <w:rFonts w:eastAsia="Calibri"/>
                <w:b/>
                <w:caps/>
                <w:szCs w:val="24"/>
              </w:rPr>
            </w:pPr>
            <w:r w:rsidRPr="00457A99">
              <w:rPr>
                <w:rFonts w:eastAsia="Calibri"/>
                <w:b/>
                <w:caps/>
                <w:szCs w:val="24"/>
              </w:rPr>
              <w:t>Iš viso:</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szCs w:val="24"/>
              </w:rPr>
            </w:pPr>
            <w:r w:rsidRPr="00457A99">
              <w:rPr>
                <w:rFonts w:eastAsia="Calibri"/>
                <w:szCs w:val="24"/>
              </w:rPr>
              <w: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jc w:val="both"/>
              <w:rPr>
                <w:rFonts w:eastAsia="Calibri"/>
                <w:szCs w:val="24"/>
              </w:rPr>
            </w:pPr>
            <w:r w:rsidRPr="00C23A00">
              <w:rPr>
                <w:rFonts w:eastAsia="Calibri"/>
                <w:b/>
                <w:szCs w:val="24"/>
                <w:lang w:val="en-US"/>
              </w:rPr>
              <w:t>5.2.</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457A99" w:rsidRDefault="00407596" w:rsidP="007A7423">
            <w:pPr>
              <w:tabs>
                <w:tab w:val="left" w:pos="3555"/>
              </w:tabs>
              <w:rPr>
                <w:rFonts w:eastAsia="Calibri"/>
                <w:szCs w:val="24"/>
              </w:rPr>
            </w:pPr>
            <w:r w:rsidRPr="00457A99">
              <w:rPr>
                <w:rFonts w:eastAsia="Calibri"/>
                <w:b/>
                <w:szCs w:val="24"/>
              </w:rPr>
              <w:t>Pareiškėjo turimų paskolų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62"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7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X</w:t>
            </w:r>
            <w:r>
              <w:rPr>
                <w:rFonts w:eastAsia="Calibri"/>
                <w:b/>
                <w:szCs w:val="24"/>
              </w:rPr>
              <w:t>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2279"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75"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37772B">
              <w:rPr>
                <w:rFonts w:eastAsia="Calibri"/>
                <w:b/>
                <w:szCs w:val="24"/>
              </w:rPr>
              <w:t>Ataskaitiniai 20.... metai</w:t>
            </w:r>
          </w:p>
        </w:tc>
        <w:tc>
          <w:tcPr>
            <w:tcW w:w="742"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09" w:type="dxa"/>
            <w:gridSpan w:val="4"/>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pradžioje:</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ilgalaikė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5.2.1.2.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 paskola</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lastRenderedPageBreak/>
              <w:t>5.2.3.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paėmimas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Investicinės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Trumpalaikės paskolos grąžinimas</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likutis laikotarpio pabaigoje (5.2.1+5.2.2+5.2.3–5.2.4–5.2.5)</w:t>
            </w:r>
          </w:p>
        </w:tc>
        <w:tc>
          <w:tcPr>
            <w:tcW w:w="975"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both"/>
              <w:rPr>
                <w:rFonts w:eastAsia="Calibri"/>
                <w:szCs w:val="24"/>
              </w:rPr>
            </w:pPr>
            <w:r w:rsidRPr="00457A99">
              <w:rPr>
                <w:rFonts w:eastAsia="Calibri"/>
                <w:szCs w:val="24"/>
              </w:rPr>
              <w:t>Paskolų palūkanų mokėjimas</w:t>
            </w:r>
          </w:p>
        </w:tc>
        <w:tc>
          <w:tcPr>
            <w:tcW w:w="975"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42"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09" w:type="dxa"/>
            <w:gridSpan w:val="4"/>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828" w:type="dxa"/>
            <w:gridSpan w:val="2"/>
            <w:tcBorders>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407596" w:rsidRPr="00457A99" w:rsidRDefault="00407596" w:rsidP="007A7423">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p>
        </w:tc>
      </w:tr>
      <w:tr w:rsidR="00407596" w:rsidRPr="00457A99" w:rsidTr="00097175">
        <w:trPr>
          <w:trHeight w:val="250"/>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407596" w:rsidRPr="00C23A00" w:rsidRDefault="00407596" w:rsidP="007A7423">
            <w:pPr>
              <w:tabs>
                <w:tab w:val="left" w:pos="3555"/>
              </w:tabs>
              <w:rPr>
                <w:rFonts w:eastAsia="Calibri"/>
                <w:szCs w:val="24"/>
              </w:rPr>
            </w:pPr>
            <w:r w:rsidRPr="00C23A00">
              <w:rPr>
                <w:rFonts w:eastAsia="Calibri"/>
                <w:b/>
                <w:szCs w:val="24"/>
                <w:lang w:val="en-US"/>
              </w:rPr>
              <w:t>5.3.</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tcPr>
          <w:p w:rsidR="00407596" w:rsidRPr="00457A99" w:rsidRDefault="00407596" w:rsidP="00097175">
            <w:pPr>
              <w:tabs>
                <w:tab w:val="left" w:pos="3555"/>
              </w:tabs>
              <w:rPr>
                <w:rFonts w:eastAsia="Calibri"/>
                <w:b/>
                <w:szCs w:val="24"/>
              </w:rPr>
            </w:pPr>
            <w:r w:rsidRPr="00457A99">
              <w:rPr>
                <w:rFonts w:eastAsia="Calibri"/>
                <w:b/>
                <w:szCs w:val="24"/>
              </w:rPr>
              <w:t>Pareiškėjo turimos išperkamosios nuomos (lizingo) valdymas, Eur</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w:t>
            </w:r>
          </w:p>
        </w:tc>
        <w:tc>
          <w:tcPr>
            <w:tcW w:w="98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IV</w:t>
            </w:r>
          </w:p>
        </w:tc>
        <w:tc>
          <w:tcPr>
            <w:tcW w:w="69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w:t>
            </w: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w:t>
            </w:r>
          </w:p>
        </w:tc>
        <w:tc>
          <w:tcPr>
            <w:tcW w:w="805" w:type="dxa"/>
            <w:gridSpan w:val="4"/>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VIII</w:t>
            </w:r>
          </w:p>
        </w:tc>
        <w:tc>
          <w:tcPr>
            <w:tcW w:w="805"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sidRPr="00457A99">
              <w:rPr>
                <w:rFonts w:eastAsia="Calibri"/>
                <w:b/>
                <w:szCs w:val="24"/>
              </w:rPr>
              <w:t>IX</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407596" w:rsidRPr="00457A99" w:rsidRDefault="00407596" w:rsidP="007A7423">
            <w:pPr>
              <w:tabs>
                <w:tab w:val="left" w:pos="3555"/>
              </w:tabs>
              <w:jc w:val="center"/>
              <w:rPr>
                <w:rFonts w:eastAsia="Calibri"/>
                <w:b/>
                <w:szCs w:val="24"/>
              </w:rPr>
            </w:pPr>
            <w:r>
              <w:rPr>
                <w:rFonts w:eastAsia="Calibri"/>
                <w:b/>
                <w:szCs w:val="24"/>
              </w:rPr>
              <w:t>XI</w:t>
            </w:r>
          </w:p>
        </w:tc>
      </w:tr>
      <w:tr w:rsidR="00407596" w:rsidRPr="00457A99" w:rsidTr="007A7423">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Reikšmės</w:t>
            </w:r>
          </w:p>
        </w:tc>
        <w:tc>
          <w:tcPr>
            <w:tcW w:w="983" w:type="dxa"/>
            <w:gridSpan w:val="3"/>
            <w:vMerge w:val="restart"/>
            <w:tcBorders>
              <w:top w:val="single" w:sz="4" w:space="0" w:color="auto"/>
              <w:left w:val="single" w:sz="4" w:space="0" w:color="auto"/>
              <w:right w:val="single" w:sz="4" w:space="0" w:color="auto"/>
            </w:tcBorders>
            <w:shd w:val="clear" w:color="auto" w:fill="FBE4D5"/>
            <w:vAlign w:val="center"/>
          </w:tcPr>
          <w:p w:rsidR="00407596" w:rsidRPr="00457A99" w:rsidRDefault="00407596" w:rsidP="007A7423">
            <w:pPr>
              <w:tabs>
                <w:tab w:val="left" w:pos="3555"/>
              </w:tabs>
              <w:rPr>
                <w:rFonts w:eastAsia="Calibri"/>
                <w:b/>
                <w:szCs w:val="24"/>
              </w:rPr>
            </w:pPr>
            <w:r w:rsidRPr="0037772B">
              <w:rPr>
                <w:rFonts w:eastAsia="Calibri"/>
                <w:b/>
                <w:szCs w:val="24"/>
              </w:rPr>
              <w:t>Ataskaitiniai 20.... metai</w:t>
            </w:r>
          </w:p>
        </w:tc>
        <w:tc>
          <w:tcPr>
            <w:tcW w:w="227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Kontrolės laikotarpis</w:t>
            </w:r>
          </w:p>
        </w:tc>
      </w:tr>
      <w:tr w:rsidR="00407596" w:rsidRPr="00457A99" w:rsidTr="007A7423">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rPr>
                <w:rFonts w:eastAsia="Calibri"/>
                <w:b/>
                <w:szCs w:val="24"/>
              </w:rPr>
            </w:pPr>
          </w:p>
        </w:tc>
        <w:tc>
          <w:tcPr>
            <w:tcW w:w="983" w:type="dxa"/>
            <w:gridSpan w:val="3"/>
            <w:vMerge/>
            <w:tcBorders>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A667C9" w:rsidRDefault="00407596" w:rsidP="007A7423">
            <w:pPr>
              <w:rPr>
                <w:rFonts w:eastAsia="Calibri"/>
                <w:szCs w:val="24"/>
              </w:rPr>
            </w:pPr>
            <w:r>
              <w:rPr>
                <w:rFonts w:eastAsia="Calibri"/>
                <w:b/>
                <w:szCs w:val="24"/>
              </w:rPr>
              <w:t xml:space="preserve"> &lt;</w:t>
            </w:r>
            <w:r w:rsidRPr="00457A99">
              <w:rPr>
                <w:rFonts w:eastAsia="Calibri"/>
                <w:b/>
                <w:szCs w:val="24"/>
              </w:rPr>
              <w:t>20...&gt;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 metai</w:t>
            </w:r>
          </w:p>
          <w:p w:rsidR="00407596" w:rsidRPr="00457A99" w:rsidRDefault="00407596" w:rsidP="007A7423">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III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IV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407596" w:rsidRPr="00457A99" w:rsidRDefault="00407596" w:rsidP="007A7423">
            <w:pPr>
              <w:tabs>
                <w:tab w:val="left" w:pos="3555"/>
              </w:tabs>
              <w:jc w:val="center"/>
              <w:rPr>
                <w:rFonts w:eastAsia="Calibri"/>
                <w:b/>
                <w:szCs w:val="24"/>
              </w:rPr>
            </w:pPr>
            <w:r w:rsidRPr="00457A99">
              <w:rPr>
                <w:rFonts w:eastAsia="Calibri"/>
                <w:b/>
                <w:szCs w:val="24"/>
              </w:rPr>
              <w:t>V metai</w:t>
            </w:r>
          </w:p>
          <w:p w:rsidR="00407596" w:rsidRPr="00457A99" w:rsidRDefault="00407596" w:rsidP="007A7423">
            <w:pPr>
              <w:tabs>
                <w:tab w:val="left" w:pos="3555"/>
              </w:tabs>
              <w:jc w:val="center"/>
              <w:rPr>
                <w:rFonts w:eastAsia="Calibri"/>
                <w:b/>
                <w:szCs w:val="24"/>
              </w:rPr>
            </w:pPr>
            <w:r w:rsidRPr="00457A99">
              <w:rPr>
                <w:rFonts w:eastAsia="Calibri"/>
                <w:b/>
                <w:szCs w:val="24"/>
              </w:rPr>
              <w:t>&lt;20...&gt;</w:t>
            </w: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pradžioje</w:t>
            </w:r>
          </w:p>
        </w:tc>
        <w:tc>
          <w:tcPr>
            <w:tcW w:w="983" w:type="dxa"/>
            <w:gridSpan w:val="3"/>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top w:val="single" w:sz="4" w:space="0" w:color="auto"/>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Suteikta išperkamosios nuomos suma</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Sumokėta išperkamosios nuomos dalis</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Nesumokėtos išperkamosios nuomos dalis laikotarpio pabaigoje (5.3.1+5.3.2–5.3.3)</w:t>
            </w:r>
          </w:p>
        </w:tc>
        <w:tc>
          <w:tcPr>
            <w:tcW w:w="983" w:type="dxa"/>
            <w:gridSpan w:val="3"/>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r w:rsidR="00407596" w:rsidRPr="00457A99" w:rsidTr="007A7423">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C23A00" w:rsidRDefault="00407596" w:rsidP="007A7423">
            <w:pPr>
              <w:tabs>
                <w:tab w:val="left" w:pos="3555"/>
              </w:tabs>
              <w:rPr>
                <w:rFonts w:eastAsia="Calibri"/>
                <w:szCs w:val="24"/>
              </w:rPr>
            </w:pPr>
            <w:r w:rsidRPr="00C23A00">
              <w:rPr>
                <w:rFonts w:eastAsia="Calibri"/>
                <w:szCs w:val="24"/>
                <w:lang w:val="en-US"/>
              </w:rPr>
              <w:t>5.3.5.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jc w:val="both"/>
              <w:rPr>
                <w:rFonts w:eastAsia="Calibri"/>
                <w:szCs w:val="24"/>
              </w:rPr>
            </w:pPr>
            <w:r w:rsidRPr="00457A99">
              <w:rPr>
                <w:rFonts w:eastAsia="Calibri"/>
                <w:szCs w:val="24"/>
              </w:rPr>
              <w:t>Išperkamosios nuomos palūkanų mokėjimas</w:t>
            </w:r>
          </w:p>
        </w:tc>
        <w:tc>
          <w:tcPr>
            <w:tcW w:w="983" w:type="dxa"/>
            <w:gridSpan w:val="3"/>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34" w:type="dxa"/>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09" w:type="dxa"/>
            <w:gridSpan w:val="4"/>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28" w:type="dxa"/>
            <w:gridSpan w:val="2"/>
            <w:tcBorders>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407596" w:rsidRPr="00457A99" w:rsidRDefault="00407596" w:rsidP="007A7423">
            <w:pPr>
              <w:tabs>
                <w:tab w:val="left" w:pos="3555"/>
              </w:tabs>
              <w:rPr>
                <w:rFonts w:eastAsia="Calibri"/>
                <w:szCs w:val="24"/>
              </w:rPr>
            </w:pPr>
          </w:p>
        </w:tc>
      </w:tr>
    </w:tbl>
    <w:p w:rsidR="00407596" w:rsidRDefault="00407596">
      <w:pPr>
        <w:rPr>
          <w:szCs w:val="24"/>
        </w:rPr>
      </w:pPr>
    </w:p>
    <w:p w:rsidR="004B5133" w:rsidRDefault="004B5133">
      <w:pPr>
        <w:rPr>
          <w:szCs w:val="24"/>
        </w:rPr>
      </w:pPr>
      <w:bookmarkStart w:id="0" w:name="_GoBack"/>
      <w:bookmarkEnd w:id="0"/>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19"/>
        <w:gridCol w:w="2675"/>
        <w:gridCol w:w="63"/>
        <w:gridCol w:w="929"/>
        <w:gridCol w:w="678"/>
        <w:gridCol w:w="31"/>
        <w:gridCol w:w="709"/>
        <w:gridCol w:w="50"/>
        <w:gridCol w:w="790"/>
        <w:gridCol w:w="10"/>
        <w:gridCol w:w="709"/>
        <w:gridCol w:w="46"/>
        <w:gridCol w:w="765"/>
        <w:gridCol w:w="39"/>
        <w:gridCol w:w="709"/>
        <w:gridCol w:w="18"/>
        <w:gridCol w:w="765"/>
        <w:gridCol w:w="39"/>
        <w:gridCol w:w="727"/>
        <w:gridCol w:w="10"/>
      </w:tblGrid>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jc w:val="center"/>
              <w:rPr>
                <w:rFonts w:eastAsia="Calibri"/>
                <w:b/>
                <w:szCs w:val="24"/>
              </w:rPr>
            </w:pPr>
            <w:r>
              <w:rPr>
                <w:rFonts w:eastAsia="Calibri"/>
                <w:b/>
                <w:szCs w:val="24"/>
              </w:rPr>
              <w:lastRenderedPageBreak/>
              <w:t>6</w:t>
            </w:r>
            <w:r w:rsidRPr="00457A99">
              <w:rPr>
                <w:rFonts w:eastAsia="Calibri"/>
                <w:b/>
                <w:szCs w:val="24"/>
              </w:rPr>
              <w:t>.</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2875EC" w:rsidRDefault="007A7423" w:rsidP="007A7423">
            <w:pPr>
              <w:tabs>
                <w:tab w:val="left" w:pos="3555"/>
              </w:tabs>
              <w:rPr>
                <w:rFonts w:eastAsia="Calibri"/>
                <w:b/>
                <w:szCs w:val="24"/>
              </w:rPr>
            </w:pPr>
            <w:r w:rsidRPr="00457A99">
              <w:rPr>
                <w:rFonts w:eastAsia="Calibri"/>
                <w:b/>
                <w:szCs w:val="24"/>
              </w:rPr>
              <w:t>PAREIŠKĖJO FINANSINĖS ATASKAITOS IR PROGNOZĖS</w:t>
            </w:r>
          </w:p>
        </w:tc>
      </w:tr>
      <w:tr w:rsidR="007A7423" w:rsidRPr="00457A99" w:rsidTr="00CC291F">
        <w:trPr>
          <w:gridAfter w:val="1"/>
          <w:wAfter w:w="10" w:type="dxa"/>
          <w:tblHeader/>
        </w:trPr>
        <w:tc>
          <w:tcPr>
            <w:tcW w:w="5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III</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IV</w:t>
            </w:r>
          </w:p>
        </w:tc>
        <w:tc>
          <w:tcPr>
            <w:tcW w:w="790"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w:t>
            </w:r>
          </w:p>
        </w:tc>
        <w:tc>
          <w:tcPr>
            <w:tcW w:w="765"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VIII</w:t>
            </w: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sidRPr="00457A99">
              <w:rPr>
                <w:rFonts w:eastAsia="Calibri"/>
                <w:b/>
                <w:szCs w:val="24"/>
              </w:rPr>
              <w:t>IX</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w:t>
            </w:r>
          </w:p>
        </w:tc>
        <w:tc>
          <w:tcPr>
            <w:tcW w:w="766" w:type="dxa"/>
            <w:gridSpan w:val="2"/>
            <w:tcBorders>
              <w:top w:val="single" w:sz="4" w:space="0" w:color="auto"/>
              <w:left w:val="single" w:sz="4" w:space="0" w:color="auto"/>
              <w:bottom w:val="single" w:sz="4" w:space="0" w:color="auto"/>
              <w:right w:val="single" w:sz="4" w:space="0" w:color="auto"/>
            </w:tcBorders>
            <w:shd w:val="clear" w:color="auto" w:fill="FFFFFF"/>
          </w:tcPr>
          <w:p w:rsidR="007A7423" w:rsidRPr="00457A99" w:rsidRDefault="007A7423" w:rsidP="007A7423">
            <w:pPr>
              <w:tabs>
                <w:tab w:val="left" w:pos="3555"/>
              </w:tabs>
              <w:jc w:val="center"/>
              <w:rPr>
                <w:rFonts w:eastAsia="Calibri"/>
                <w:b/>
                <w:szCs w:val="24"/>
              </w:rPr>
            </w:pPr>
            <w:r>
              <w:rPr>
                <w:rFonts w:eastAsia="Calibri"/>
                <w:b/>
                <w:szCs w:val="24"/>
              </w:rPr>
              <w:t>XI</w:t>
            </w:r>
          </w:p>
        </w:tc>
      </w:tr>
      <w:tr w:rsidR="007A7423" w:rsidRPr="00457A99" w:rsidTr="00CC291F">
        <w:trPr>
          <w:gridAfter w:val="1"/>
          <w:wAfter w:w="10" w:type="dxa"/>
          <w:tblHeader/>
        </w:trPr>
        <w:tc>
          <w:tcPr>
            <w:tcW w:w="58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Eil. Nr.</w:t>
            </w:r>
          </w:p>
        </w:tc>
        <w:tc>
          <w:tcPr>
            <w:tcW w:w="27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Reikšmės</w:t>
            </w:r>
          </w:p>
        </w:tc>
        <w:tc>
          <w:tcPr>
            <w:tcW w:w="929" w:type="dxa"/>
            <w:vMerge w:val="restart"/>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2D3F10">
              <w:rPr>
                <w:rFonts w:eastAsia="Calibri"/>
                <w:b/>
                <w:szCs w:val="24"/>
              </w:rPr>
              <w:t>Ataskaitiniai 20.... metai</w:t>
            </w:r>
          </w:p>
        </w:tc>
        <w:tc>
          <w:tcPr>
            <w:tcW w:w="225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Verslo plano įgyvendinimo laikotarpis</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Kontrolės laikotarpis</w:t>
            </w:r>
          </w:p>
        </w:tc>
      </w:tr>
      <w:tr w:rsidR="007A7423" w:rsidRPr="00457A99" w:rsidTr="00CC291F">
        <w:trPr>
          <w:gridAfter w:val="1"/>
          <w:wAfter w:w="10" w:type="dxa"/>
          <w:tblHeader/>
        </w:trPr>
        <w:tc>
          <w:tcPr>
            <w:tcW w:w="586"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rPr>
                <w:rFonts w:eastAsia="Calibri"/>
                <w:b/>
                <w:szCs w:val="24"/>
              </w:rPr>
            </w:pPr>
          </w:p>
        </w:tc>
        <w:tc>
          <w:tcPr>
            <w:tcW w:w="929" w:type="dxa"/>
            <w:vMerge/>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 metai</w:t>
            </w:r>
          </w:p>
          <w:p w:rsidR="007A7423" w:rsidRPr="00457A99" w:rsidRDefault="007A7423" w:rsidP="007A7423">
            <w:pPr>
              <w:tabs>
                <w:tab w:val="left" w:pos="3555"/>
              </w:tabs>
              <w:jc w:val="center"/>
              <w:rPr>
                <w:rFonts w:eastAsia="Calibri"/>
                <w:i/>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III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IV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r w:rsidRPr="00457A99">
              <w:rPr>
                <w:rFonts w:eastAsia="Calibri"/>
                <w:b/>
                <w:szCs w:val="24"/>
              </w:rPr>
              <w:t>V metai</w:t>
            </w:r>
          </w:p>
          <w:p w:rsidR="007A7423" w:rsidRPr="00457A99" w:rsidRDefault="007A7423" w:rsidP="007A7423">
            <w:pPr>
              <w:tabs>
                <w:tab w:val="left" w:pos="3555"/>
              </w:tabs>
              <w:jc w:val="center"/>
              <w:rPr>
                <w:rFonts w:eastAsia="Calibri"/>
                <w:b/>
                <w:szCs w:val="24"/>
              </w:rPr>
            </w:pPr>
            <w:r w:rsidRPr="00457A99">
              <w:rPr>
                <w:rFonts w:eastAsia="Calibri"/>
                <w:b/>
                <w:szCs w:val="24"/>
              </w:rPr>
              <w:t>&lt;20...&gt;</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Pr>
                <w:b/>
                <w:color w:val="000000"/>
                <w:szCs w:val="24"/>
                <w:lang w:eastAsia="lt-LT"/>
              </w:rPr>
              <w:t>Balanso prognozės</w:t>
            </w:r>
          </w:p>
        </w:tc>
      </w:tr>
      <w:tr w:rsidR="007A7423" w:rsidRPr="00457A99" w:rsidTr="00CC291F">
        <w:trPr>
          <w:gridAfter w:val="1"/>
          <w:wAfter w:w="10" w:type="dxa"/>
          <w:trHeight w:val="397"/>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CC291F" w:rsidRDefault="007A7423" w:rsidP="007A7423">
            <w:pPr>
              <w:tabs>
                <w:tab w:val="left" w:pos="3555"/>
              </w:tabs>
              <w:rPr>
                <w:rFonts w:eastAsia="Calibri"/>
                <w:b/>
                <w:szCs w:val="24"/>
              </w:rPr>
            </w:pPr>
            <w:r w:rsidRPr="00CC291F">
              <w:rPr>
                <w:rFonts w:eastAsia="Calibri"/>
                <w:b/>
                <w:szCs w:val="24"/>
              </w:rPr>
              <w:t xml:space="preserve">6.1.1. </w:t>
            </w: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7A7423" w:rsidRDefault="007A7423" w:rsidP="007A7423">
            <w:pPr>
              <w:autoSpaceDN w:val="0"/>
              <w:rPr>
                <w:b/>
                <w:color w:val="000000"/>
                <w:szCs w:val="24"/>
                <w:u w:val="single"/>
                <w:lang w:eastAsia="lt-LT"/>
              </w:rPr>
            </w:pPr>
            <w:r w:rsidRPr="007A7423">
              <w:rPr>
                <w:b/>
                <w:color w:val="000000"/>
                <w:szCs w:val="24"/>
                <w:u w:val="single"/>
                <w:lang w:eastAsia="lt-LT"/>
              </w:rPr>
              <w:t>Ribotos civilinės atsakomybės juridinių asmenų balansas, Eur</w:t>
            </w:r>
          </w:p>
          <w:p w:rsidR="007A7423" w:rsidRPr="00CC291F" w:rsidRDefault="007A7423" w:rsidP="00CC291F">
            <w:pPr>
              <w:tabs>
                <w:tab w:val="left" w:pos="3555"/>
              </w:tabs>
              <w:rPr>
                <w:rFonts w:eastAsia="Calibri"/>
                <w:b/>
                <w:szCs w:val="24"/>
              </w:rPr>
            </w:pPr>
            <w:r w:rsidRPr="00CC291F">
              <w:rPr>
                <w:i/>
                <w:color w:val="000000"/>
                <w:lang w:eastAsia="lt-LT"/>
              </w:rPr>
              <w:t xml:space="preserve">Pildo pareiškėjai – ribotos civilinės </w:t>
            </w:r>
            <w:r w:rsidR="00CC291F" w:rsidRPr="00CC291F">
              <w:rPr>
                <w:i/>
                <w:color w:val="000000"/>
                <w:lang w:eastAsia="lt-LT"/>
              </w:rPr>
              <w:t>atsakomybės juridiniai asmenys</w:t>
            </w:r>
            <w:r w:rsidRPr="00CC291F">
              <w:rPr>
                <w:i/>
                <w:color w:val="000000"/>
                <w:lang w:eastAsia="lt-LT"/>
              </w:rPr>
              <w:t>.</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7A7423" w:rsidRPr="00457A99" w:rsidRDefault="007A7423" w:rsidP="007A7423">
            <w:pPr>
              <w:tabs>
                <w:tab w:val="left" w:pos="3555"/>
              </w:tabs>
              <w:rPr>
                <w:rFonts w:eastAsia="Calibri"/>
                <w:b/>
                <w:szCs w:val="24"/>
              </w:rPr>
            </w:pPr>
            <w:r w:rsidRPr="00457A99">
              <w:rPr>
                <w:rFonts w:eastAsia="Calibri"/>
                <w:b/>
                <w:szCs w:val="24"/>
              </w:rPr>
              <w:t>Turtas</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rPr>
                <w:rFonts w:eastAsia="Calibri"/>
                <w:b/>
                <w:szCs w:val="24"/>
              </w:rPr>
            </w:pPr>
            <w:r w:rsidRPr="00457A99">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widowControl w:val="0"/>
              <w:jc w:val="both"/>
              <w:rPr>
                <w:rFonts w:eastAsia="Calibri"/>
                <w:b/>
                <w:szCs w:val="24"/>
              </w:rPr>
            </w:pPr>
            <w:r w:rsidRPr="00457A99">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bCs/>
                <w:szCs w:val="24"/>
              </w:rPr>
            </w:pPr>
            <w:r w:rsidRPr="00540C3F">
              <w:rPr>
                <w:rFonts w:eastAsia="Calibri"/>
                <w:b/>
                <w:szCs w:val="24"/>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Plėtros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Prestižas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Programinė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Koncesijos, patentai, licencijos, prekių ženklai ir panašios teisės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Kitas 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Sumokėti avansai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b/>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Žemė</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Pastatai ir statiniai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Mašinos ir įranga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Transporto priemonės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Kiti įrenginiai, prietaisai ir įrankiai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Investicinis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Cs/>
                <w:szCs w:val="24"/>
              </w:rPr>
            </w:pPr>
            <w:r w:rsidRPr="00540C3F">
              <w:rPr>
                <w:rFonts w:eastAsia="Calibri"/>
                <w:szCs w:val="24"/>
              </w:rPr>
              <w:t xml:space="preserve"> 2.7.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Cs/>
                <w:szCs w:val="24"/>
              </w:rPr>
            </w:pPr>
            <w:r w:rsidRPr="00540C3F">
              <w:rPr>
                <w:rFonts w:eastAsia="Calibri"/>
                <w:szCs w:val="24"/>
              </w:rPr>
              <w:t>Sumokėti avansai ir vykdomi materialiojo turto statybos (gamybos) darbai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b/>
                <w:szCs w:val="24"/>
              </w:rPr>
            </w:pPr>
            <w:r w:rsidRPr="00540C3F">
              <w:rPr>
                <w:rFonts w:eastAsia="Calibri"/>
                <w:b/>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Paskolos įmonių grupės įmonėms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Iš įmonių grupės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Asocijuotųjų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Paskolos asocijuotosioms įmonėms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Iš asocijuotųjų įmonių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lastRenderedPageBreak/>
              <w:t xml:space="preserve"> 3.7.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rFonts w:eastAsia="Calibri"/>
                <w:szCs w:val="24"/>
              </w:rPr>
            </w:pPr>
            <w:r w:rsidRPr="00540C3F">
              <w:rPr>
                <w:rFonts w:eastAsia="Calibri"/>
                <w:szCs w:val="24"/>
              </w:rPr>
              <w:t xml:space="preserve">Po vienų metų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3.9.</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Atidėtojo pelno mokesčio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4.3.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Kitas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b/>
                <w:szCs w:val="24"/>
                <w:lang w:eastAsia="lt-LT"/>
              </w:rPr>
            </w:pPr>
            <w:r w:rsidRPr="00540C3F">
              <w:rPr>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lang w:eastAsia="lt-LT"/>
              </w:rPr>
            </w:pPr>
            <w:r w:rsidRPr="00540C3F">
              <w:rPr>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ATSARGOS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Žaliavos, medžiagos ir komplektavimo detalės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Nebaigta produkcija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Produkcija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Pirktos prekės, skirtos perparduoti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Ilgalaikis materialusis turtas, skirtas parduoti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1.7.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Sumokėti avansai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PER VIENUS METUS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Pirkėjų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Įmonių grupės įmonių skolos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Asocijuotųjų įmonių skolos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gautinos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TRUMPALAIKĖS INVESTICIJOS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Įmonių grupės įmonių akcijos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szCs w:val="24"/>
              </w:rPr>
            </w:pPr>
            <w:r w:rsidRPr="00540C3F">
              <w:rPr>
                <w:rFonts w:eastAsia="Calibri"/>
                <w:szCs w:val="24"/>
              </w:rPr>
              <w:t xml:space="preserve"> 3.2.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rPr>
            </w:pPr>
            <w:r w:rsidRPr="00540C3F">
              <w:rPr>
                <w:szCs w:val="24"/>
              </w:rPr>
              <w:t xml:space="preserve">Kitos investicijos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PINIGAI IR PINIGŲ EKVIVALENTAI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rFonts w:eastAsia="Calibri"/>
                <w:b/>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rPr>
            </w:pPr>
            <w:r w:rsidRPr="00540C3F">
              <w:rPr>
                <w:b/>
                <w:szCs w:val="24"/>
              </w:rPr>
              <w:t xml:space="preserve">ATEINANČIŲ LAIKOTARPIŲ SĄNAUDOS IR </w:t>
            </w:r>
            <w:r w:rsidRPr="00540C3F">
              <w:rPr>
                <w:b/>
                <w:szCs w:val="24"/>
              </w:rPr>
              <w:lastRenderedPageBreak/>
              <w:t>SUKAUPTOS PAJAMOS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b/>
                <w:szCs w:val="24"/>
              </w:rPr>
            </w:pPr>
            <w:r w:rsidRPr="00540C3F">
              <w:rPr>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jc w:val="center"/>
              <w:rPr>
                <w:rFonts w:eastAsia="Calibri"/>
                <w:b/>
                <w:szCs w:val="24"/>
              </w:rPr>
            </w:pPr>
          </w:p>
        </w:tc>
        <w:tc>
          <w:tcPr>
            <w:tcW w:w="9752" w:type="dxa"/>
            <w:gridSpan w:val="18"/>
            <w:tcBorders>
              <w:top w:val="single" w:sz="4" w:space="0" w:color="auto"/>
              <w:left w:val="single" w:sz="4" w:space="0" w:color="auto"/>
              <w:bottom w:val="single" w:sz="4" w:space="0" w:color="auto"/>
              <w:right w:val="single" w:sz="4" w:space="0" w:color="auto"/>
            </w:tcBorders>
            <w:shd w:val="clear" w:color="auto" w:fill="F7CAAC"/>
          </w:tcPr>
          <w:p w:rsidR="007A7423" w:rsidRPr="00540C3F" w:rsidRDefault="007A7423" w:rsidP="007A7423">
            <w:pPr>
              <w:autoSpaceDN w:val="0"/>
              <w:rPr>
                <w:b/>
                <w:szCs w:val="24"/>
              </w:rPr>
            </w:pPr>
            <w:r w:rsidRPr="00540C3F">
              <w:rPr>
                <w:b/>
                <w:szCs w:val="24"/>
              </w:rPr>
              <w:t>NUOSAVAS KAPITALAS IR ĮSIPAREIGOJIMAI</w:t>
            </w: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jc w:val="center"/>
              <w:rPr>
                <w:rFonts w:eastAsia="Calibri"/>
                <w:b/>
                <w:szCs w:val="24"/>
              </w:rPr>
            </w:pPr>
            <w:r w:rsidRPr="00540C3F">
              <w:rPr>
                <w:rFonts w:eastAsia="Calibri"/>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540C3F" w:rsidRDefault="007A7423" w:rsidP="007A7423">
            <w:pPr>
              <w:autoSpaceDN w:val="0"/>
              <w:rPr>
                <w:rFonts w:eastAsia="Calibri"/>
                <w:b/>
                <w:szCs w:val="24"/>
              </w:rPr>
            </w:pPr>
            <w:r w:rsidRPr="00540C3F">
              <w:rPr>
                <w:rFonts w:eastAsia="Calibri"/>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Įstatinis (pasirašytasis) arba pagrindinis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Pasirašytasis neapmokėtas kapitalas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Savos akcijos, pajai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AKCIJŲ PRIEDAI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PERKAINOJIMO REZERVAS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REZERVAI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Privalomasis rezervas arba atsargos (rezervinis)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Savoms akcijoms įsigyti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4.3.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Kiti rezervai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Ataskaitinių metų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5.2.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Ankstesnių metų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E.</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F.</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Pensijų ir panašių įsipareigojimų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Mokesčių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bCs/>
                <w:szCs w:val="24"/>
                <w:lang w:eastAsia="lt-LT"/>
              </w:rPr>
            </w:pPr>
            <w:r w:rsidRPr="00540C3F">
              <w:rPr>
                <w:szCs w:val="24"/>
              </w:rPr>
              <w:t>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bCs/>
                <w:szCs w:val="24"/>
                <w:lang w:eastAsia="lt-LT"/>
              </w:rPr>
            </w:pPr>
            <w:r w:rsidRPr="00540C3F">
              <w:rPr>
                <w:szCs w:val="24"/>
              </w:rPr>
              <w:t>Kiti atidėjiniai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G.</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MOKĖTINOS SUMOS IR KITI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PO VIENŲ METŲ MOKĖTINOS SUMOS IR KITI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lastRenderedPageBreak/>
              <w:t xml:space="preserve"> 1.2.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Asocijuotosioms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1.8.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PER VIENUS METUS MOKĖTINOS SUMOS IR KITI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Skoliniai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2.2.</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kredito įstaigoms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2.3.</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Gauti avansai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2.4.</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2.5.</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Pagal vekselius ir čekius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2.6.</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 xml:space="preserve">Įmonių grupės įmonėms mokėtinos sumos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2.7.</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Asocijuotosioms įmonėms mokėtinos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2.8.</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Pelno mokesčio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2.9.</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Su darbo santykiais susiję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szCs w:val="24"/>
                <w:lang w:eastAsia="lt-LT"/>
              </w:rPr>
            </w:pPr>
            <w:r w:rsidRPr="00540C3F">
              <w:rPr>
                <w:szCs w:val="24"/>
              </w:rPr>
              <w:t xml:space="preserve"> 2.10.</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szCs w:val="24"/>
                <w:lang w:eastAsia="lt-LT"/>
              </w:rPr>
            </w:pPr>
            <w:r w:rsidRPr="00540C3F">
              <w:rPr>
                <w:szCs w:val="24"/>
              </w:rPr>
              <w:t>Kitos mokėtinos sumos ir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jc w:val="center"/>
              <w:rPr>
                <w:b/>
                <w:szCs w:val="24"/>
                <w:lang w:eastAsia="lt-LT"/>
              </w:rPr>
            </w:pPr>
            <w:r w:rsidRPr="00540C3F">
              <w:rPr>
                <w:b/>
                <w:szCs w:val="24"/>
              </w:rPr>
              <w:t>H.</w:t>
            </w:r>
          </w:p>
        </w:tc>
        <w:tc>
          <w:tcPr>
            <w:tcW w:w="2738" w:type="dxa"/>
            <w:gridSpan w:val="2"/>
            <w:tcBorders>
              <w:top w:val="single" w:sz="4" w:space="0" w:color="auto"/>
              <w:left w:val="single" w:sz="4" w:space="0" w:color="auto"/>
              <w:bottom w:val="single" w:sz="4" w:space="0" w:color="auto"/>
              <w:right w:val="single" w:sz="4" w:space="0" w:color="auto"/>
            </w:tcBorders>
          </w:tcPr>
          <w:p w:rsidR="007A7423" w:rsidRPr="00540C3F" w:rsidRDefault="007A7423" w:rsidP="007A7423">
            <w:pPr>
              <w:autoSpaceDN w:val="0"/>
              <w:rPr>
                <w:b/>
                <w:szCs w:val="24"/>
                <w:lang w:eastAsia="lt-LT"/>
              </w:rPr>
            </w:pPr>
            <w:r w:rsidRPr="00540C3F">
              <w:rPr>
                <w:b/>
                <w:szCs w:val="24"/>
              </w:rPr>
              <w:t>SUKAUPTOS SĄNAUDOS IR ATEINANČIŲ LAIKOTARPIŲ PAJAMOS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540C3F" w:rsidRDefault="007A7423" w:rsidP="007A7423">
            <w:pPr>
              <w:autoSpaceDN w:val="0"/>
              <w:jc w:val="center"/>
              <w:rPr>
                <w:b/>
                <w:szCs w:val="24"/>
                <w:lang w:eastAsia="lt-LT"/>
              </w:rPr>
            </w:pPr>
          </w:p>
        </w:tc>
        <w:tc>
          <w:tcPr>
            <w:tcW w:w="2738"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540C3F" w:rsidRDefault="007A7423" w:rsidP="007A7423">
            <w:pPr>
              <w:autoSpaceDN w:val="0"/>
              <w:rPr>
                <w:b/>
                <w:szCs w:val="24"/>
                <w:lang w:eastAsia="lt-LT"/>
              </w:rPr>
            </w:pPr>
            <w:r w:rsidRPr="00540C3F">
              <w:rPr>
                <w:b/>
                <w:szCs w:val="24"/>
              </w:rPr>
              <w:t>NUOSAVO KAPITALO IR ĮSIPAREIGOJIMŲ IŠ VISO</w:t>
            </w:r>
          </w:p>
        </w:tc>
        <w:tc>
          <w:tcPr>
            <w:tcW w:w="929"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678" w:type="dxa"/>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gridSpan w:val="3"/>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90" w:type="dxa"/>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gridSpan w:val="3"/>
            <w:tcBorders>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3"/>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c>
          <w:tcPr>
            <w:tcW w:w="766" w:type="dxa"/>
            <w:gridSpan w:val="2"/>
            <w:tcBorders>
              <w:top w:val="single" w:sz="4" w:space="0" w:color="auto"/>
              <w:left w:val="single" w:sz="4" w:space="0" w:color="auto"/>
              <w:bottom w:val="single" w:sz="24" w:space="0" w:color="auto"/>
              <w:right w:val="single" w:sz="4" w:space="0" w:color="auto"/>
            </w:tcBorders>
            <w:shd w:val="clear" w:color="auto" w:fill="FBE4D5"/>
          </w:tcPr>
          <w:p w:rsidR="007A7423" w:rsidRPr="00457A99" w:rsidRDefault="007A7423" w:rsidP="007A7423">
            <w:pPr>
              <w:tabs>
                <w:tab w:val="left" w:pos="3555"/>
              </w:tabs>
              <w:jc w:val="center"/>
              <w:rPr>
                <w:rFonts w:eastAsia="Calibri"/>
                <w:b/>
                <w:szCs w:val="24"/>
              </w:rPr>
            </w:pPr>
          </w:p>
        </w:tc>
      </w:tr>
      <w:tr w:rsidR="007A7423" w:rsidRPr="00457A99" w:rsidTr="00CC291F">
        <w:trPr>
          <w:gridAfter w:val="1"/>
          <w:wAfter w:w="10" w:type="dxa"/>
        </w:trPr>
        <w:tc>
          <w:tcPr>
            <w:tcW w:w="586" w:type="dxa"/>
            <w:gridSpan w:val="2"/>
            <w:tcBorders>
              <w:top w:val="single" w:sz="24" w:space="0" w:color="auto"/>
              <w:left w:val="single" w:sz="4" w:space="0" w:color="auto"/>
              <w:bottom w:val="single" w:sz="4" w:space="0" w:color="auto"/>
              <w:right w:val="single" w:sz="4" w:space="0" w:color="auto"/>
            </w:tcBorders>
            <w:shd w:val="clear" w:color="auto" w:fill="FBE4D5"/>
            <w:vAlign w:val="center"/>
          </w:tcPr>
          <w:p w:rsidR="007A7423" w:rsidRPr="00CC291F" w:rsidRDefault="007A7423" w:rsidP="007A7423">
            <w:pPr>
              <w:tabs>
                <w:tab w:val="left" w:pos="3555"/>
              </w:tabs>
              <w:rPr>
                <w:rFonts w:eastAsia="Calibri"/>
                <w:b/>
                <w:szCs w:val="24"/>
              </w:rPr>
            </w:pPr>
            <w:r w:rsidRPr="00CC291F">
              <w:rPr>
                <w:rFonts w:eastAsia="Calibri"/>
                <w:b/>
                <w:szCs w:val="24"/>
              </w:rPr>
              <w:lastRenderedPageBreak/>
              <w:t xml:space="preserve">6.1.2. </w:t>
            </w:r>
          </w:p>
        </w:tc>
        <w:tc>
          <w:tcPr>
            <w:tcW w:w="9752" w:type="dxa"/>
            <w:gridSpan w:val="18"/>
            <w:tcBorders>
              <w:top w:val="single" w:sz="24" w:space="0" w:color="auto"/>
              <w:left w:val="single" w:sz="4" w:space="0" w:color="auto"/>
              <w:bottom w:val="single" w:sz="4" w:space="0" w:color="auto"/>
              <w:right w:val="single" w:sz="4" w:space="0" w:color="auto"/>
            </w:tcBorders>
            <w:shd w:val="clear" w:color="auto" w:fill="FBE4D5"/>
            <w:vAlign w:val="center"/>
          </w:tcPr>
          <w:p w:rsidR="007A7423" w:rsidRPr="007A7423" w:rsidRDefault="007A7423" w:rsidP="007A7423">
            <w:pPr>
              <w:autoSpaceDN w:val="0"/>
              <w:jc w:val="both"/>
              <w:rPr>
                <w:b/>
                <w:szCs w:val="24"/>
                <w:u w:val="single"/>
                <w:lang w:eastAsia="lt-LT"/>
              </w:rPr>
            </w:pPr>
            <w:r w:rsidRPr="007A7423">
              <w:rPr>
                <w:b/>
                <w:szCs w:val="24"/>
                <w:u w:val="single"/>
                <w:lang w:eastAsia="lt-LT"/>
              </w:rPr>
              <w:t>Neribotos civilinės atsakomybės juridinių asmenų, fizinių asmenų, užsiimančių individualia veikla pagal verslo liudijimą arba individualios veiklos pažymą, balansas, Eur</w:t>
            </w:r>
          </w:p>
          <w:p w:rsidR="007A7423" w:rsidRPr="00CC291F" w:rsidRDefault="007A7423" w:rsidP="007A7423">
            <w:pPr>
              <w:tabs>
                <w:tab w:val="left" w:pos="3555"/>
              </w:tabs>
              <w:jc w:val="both"/>
              <w:rPr>
                <w:rFonts w:eastAsia="Calibri"/>
                <w:b/>
                <w:szCs w:val="24"/>
              </w:rPr>
            </w:pPr>
            <w:r w:rsidRPr="00CC291F">
              <w:rPr>
                <w:i/>
                <w:lang w:eastAsia="lt-LT"/>
              </w:rPr>
              <w:t>Pildo pareiškėjai – neribotos civilinės atsakomybės juridiniai asmenys, fiziniai asmenys, užsiimantys individualia veikla pagal verslo liudijimą arba individualios veiklos pažymą.</w:t>
            </w: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CC291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Height w:val="70"/>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
                <w:bCs/>
                <w:szCs w:val="24"/>
              </w:rPr>
            </w:pPr>
            <w:r w:rsidRPr="00540C3F">
              <w:rPr>
                <w:rFonts w:eastAsia="Calibri"/>
                <w:b/>
                <w:szCs w:val="24"/>
              </w:rPr>
              <w:t>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
                <w:bCs/>
                <w:szCs w:val="24"/>
              </w:rPr>
            </w:pPr>
            <w:r w:rsidRPr="00540C3F">
              <w:rPr>
                <w:rFonts w:eastAsia="Calibri"/>
                <w:b/>
                <w:szCs w:val="24"/>
              </w:rPr>
              <w:t xml:space="preserve">ILGALAIKIS TURTAS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 xml:space="preserve">Atsargos, sumokėti avansai ir vykdomi darbai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Per vienus metus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Pinigai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C.</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Savininkų įnašai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D.</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b/>
                <w:szCs w:val="24"/>
              </w:rPr>
              <w: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b/>
                <w:szCs w:val="24"/>
              </w:rPr>
              <w:t>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bCs/>
                <w:szCs w:val="24"/>
              </w:rPr>
            </w:pPr>
            <w:r w:rsidRPr="00540C3F">
              <w:rPr>
                <w:rFonts w:eastAsia="Calibri"/>
                <w:szCs w:val="24"/>
              </w:rPr>
              <w:t>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bCs/>
                <w:szCs w:val="24"/>
              </w:rPr>
            </w:pPr>
            <w:r w:rsidRPr="00540C3F">
              <w:rPr>
                <w:rFonts w:eastAsia="Calibri"/>
                <w:szCs w:val="24"/>
              </w:rPr>
              <w:t>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jc w:val="center"/>
              <w:rPr>
                <w:rFonts w:eastAsia="Calibri"/>
                <w:szCs w:val="24"/>
              </w:rPr>
            </w:pPr>
            <w:r w:rsidRPr="00540C3F">
              <w:rPr>
                <w:rFonts w:eastAsia="Calibri"/>
                <w:szCs w:val="24"/>
              </w:rPr>
              <w:t>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540C3F" w:rsidRDefault="007A7423" w:rsidP="007A7423">
            <w:pPr>
              <w:autoSpaceDN w:val="0"/>
              <w:rPr>
                <w:rFonts w:eastAsia="Calibri"/>
                <w:szCs w:val="24"/>
              </w:rPr>
            </w:pPr>
            <w:r w:rsidRPr="00540C3F">
              <w:rPr>
                <w:rFonts w:eastAsia="Calibri"/>
                <w:szCs w:val="24"/>
              </w:rPr>
              <w:t>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7A7423" w:rsidRPr="007A7423" w:rsidTr="00CC291F">
        <w:trPr>
          <w:gridAfter w:val="1"/>
          <w:wAfter w:w="10" w:type="dxa"/>
        </w:trPr>
        <w:tc>
          <w:tcPr>
            <w:tcW w:w="586"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540C3F" w:rsidRDefault="007A7423" w:rsidP="007A7423">
            <w:pPr>
              <w:autoSpaceDN w:val="0"/>
              <w:jc w:val="center"/>
              <w:rPr>
                <w:rFonts w:eastAsia="Calibri"/>
                <w:b/>
                <w:szCs w:val="24"/>
              </w:rPr>
            </w:pPr>
          </w:p>
        </w:tc>
        <w:tc>
          <w:tcPr>
            <w:tcW w:w="2738"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540C3F" w:rsidRDefault="007A7423" w:rsidP="007A7423">
            <w:pPr>
              <w:autoSpaceDN w:val="0"/>
              <w:rPr>
                <w:rFonts w:eastAsia="Calibri"/>
                <w:b/>
                <w:szCs w:val="24"/>
              </w:rPr>
            </w:pPr>
            <w:r w:rsidRPr="00540C3F">
              <w:rPr>
                <w:rFonts w:eastAsia="Calibri"/>
                <w:b/>
                <w:szCs w:val="24"/>
              </w:rPr>
              <w:t>NUOSAVO KAPITALO IR ĮSIPAREIGOJIMŲ IŠ VISO</w:t>
            </w:r>
          </w:p>
        </w:tc>
        <w:tc>
          <w:tcPr>
            <w:tcW w:w="929"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678" w:type="dxa"/>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gridSpan w:val="3"/>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90" w:type="dxa"/>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gridSpan w:val="3"/>
            <w:tcBorders>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3"/>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5" w:type="dxa"/>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c>
          <w:tcPr>
            <w:tcW w:w="766" w:type="dxa"/>
            <w:gridSpan w:val="2"/>
            <w:tcBorders>
              <w:top w:val="single" w:sz="4" w:space="0" w:color="auto"/>
              <w:left w:val="single" w:sz="4" w:space="0" w:color="auto"/>
              <w:bottom w:val="single" w:sz="24" w:space="0" w:color="auto"/>
              <w:right w:val="single" w:sz="4" w:space="0" w:color="auto"/>
            </w:tcBorders>
            <w:shd w:val="clear" w:color="auto" w:fill="auto"/>
          </w:tcPr>
          <w:p w:rsidR="007A7423" w:rsidRPr="007A7423" w:rsidRDefault="007A7423" w:rsidP="007A7423">
            <w:pPr>
              <w:tabs>
                <w:tab w:val="left" w:pos="3555"/>
              </w:tabs>
              <w:jc w:val="center"/>
              <w:rPr>
                <w:rFonts w:eastAsia="Calibri"/>
                <w:b/>
                <w:color w:val="000000" w:themeColor="text1"/>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9157FF">
            <w:pPr>
              <w:widowControl w:val="0"/>
              <w:rPr>
                <w:rFonts w:eastAsia="Calibri"/>
                <w:b/>
                <w:szCs w:val="24"/>
              </w:rPr>
            </w:pPr>
            <w:r>
              <w:rPr>
                <w:rFonts w:eastAsia="Calibri"/>
                <w:b/>
                <w:szCs w:val="24"/>
              </w:rPr>
              <w:t>6.2.</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457A99" w:rsidRDefault="00CC291F" w:rsidP="00CC291F">
            <w:pPr>
              <w:tabs>
                <w:tab w:val="left" w:pos="3555"/>
              </w:tabs>
              <w:rPr>
                <w:rFonts w:eastAsia="Calibri"/>
                <w:b/>
                <w:szCs w:val="24"/>
              </w:rPr>
            </w:pPr>
            <w:r w:rsidRPr="00B67F57">
              <w:rPr>
                <w:rFonts w:eastAsia="Calibri"/>
                <w:b/>
                <w:szCs w:val="24"/>
              </w:rPr>
              <w:t>Pelno (nuostolių) prognozės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4B083"/>
          </w:tcPr>
          <w:p w:rsidR="00CC291F" w:rsidRDefault="00CC291F" w:rsidP="009157FF">
            <w:pPr>
              <w:widowControl w:val="0"/>
              <w:rPr>
                <w:rFonts w:eastAsia="Calibri"/>
                <w:b/>
                <w:szCs w:val="24"/>
              </w:rPr>
            </w:pPr>
            <w:r>
              <w:rPr>
                <w:rFonts w:eastAsia="Calibri"/>
                <w:b/>
                <w:szCs w:val="24"/>
              </w:rPr>
              <w:t>6.2.1.</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4B083"/>
          </w:tcPr>
          <w:p w:rsidR="00CC291F" w:rsidRPr="00CC291F" w:rsidRDefault="00CC291F" w:rsidP="00CC291F">
            <w:pPr>
              <w:autoSpaceDN w:val="0"/>
              <w:jc w:val="both"/>
              <w:rPr>
                <w:b/>
                <w:color w:val="000000"/>
                <w:szCs w:val="24"/>
                <w:u w:val="single"/>
                <w:lang w:eastAsia="lt-LT"/>
              </w:rPr>
            </w:pPr>
            <w:r w:rsidRPr="00CC291F">
              <w:rPr>
                <w:b/>
                <w:color w:val="000000"/>
                <w:szCs w:val="24"/>
                <w:u w:val="single"/>
                <w:lang w:eastAsia="lt-LT"/>
              </w:rPr>
              <w:t>Ribotos civilinės atsakomybės juridinių asmenų pelno (nuostolių) ataskaita, Eur</w:t>
            </w:r>
          </w:p>
          <w:p w:rsidR="00CC291F" w:rsidRPr="00B67F57" w:rsidRDefault="00CC291F" w:rsidP="00CC291F">
            <w:pPr>
              <w:tabs>
                <w:tab w:val="left" w:pos="3555"/>
              </w:tabs>
              <w:rPr>
                <w:rFonts w:eastAsia="Calibri"/>
                <w:b/>
                <w:szCs w:val="24"/>
              </w:rPr>
            </w:pPr>
            <w:r w:rsidRPr="00FF1059">
              <w:rPr>
                <w:i/>
                <w:color w:val="000000"/>
                <w:lang w:eastAsia="lt-LT"/>
              </w:rPr>
              <w:t>Pildo pareiškėjai – ribotos civilinės atsakomybės juridiniai asmenys.</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 xml:space="preserve">Pardavimo pajamos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lastRenderedPageBreak/>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 xml:space="preserve">Biologinio turto tikrosios vertės pokytis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Bendrosios ir administracinės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szCs w:val="24"/>
              </w:rPr>
            </w:pPr>
            <w:r w:rsidRPr="00540C3F">
              <w:rPr>
                <w:szCs w:val="24"/>
              </w:rPr>
              <w:t>Kitos veiklos rezultatai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Investicijų į patronuojančiosios, patronuojamųjų ir asocijuotųjų įmonių akcijas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Kitų ilgalaikių investicijų ir paskolų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Kitos palūkanų ir panašios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Finansinio turto ir trumpalaikių investicijų vertės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Palūkanų ir kitos panašios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Default="00CC291F" w:rsidP="00CC291F">
            <w:pPr>
              <w:widowControl w:val="0"/>
              <w:rPr>
                <w:rFonts w:eastAsia="Calibri"/>
                <w:b/>
                <w:szCs w:val="24"/>
              </w:rPr>
            </w:pPr>
            <w:r>
              <w:rPr>
                <w:rFonts w:eastAsia="Calibri"/>
                <w:b/>
                <w:szCs w:val="24"/>
              </w:rPr>
              <w:t>6.2.2.</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CC291F" w:rsidRDefault="00CC291F" w:rsidP="00CC291F">
            <w:pPr>
              <w:autoSpaceDN w:val="0"/>
              <w:jc w:val="both"/>
              <w:rPr>
                <w:b/>
                <w:color w:val="000000"/>
                <w:szCs w:val="24"/>
                <w:lang w:eastAsia="lt-LT"/>
              </w:rPr>
            </w:pPr>
            <w:r w:rsidRPr="00CC291F">
              <w:rPr>
                <w:b/>
                <w:color w:val="000000"/>
                <w:szCs w:val="24"/>
                <w:u w:val="single"/>
                <w:lang w:eastAsia="lt-LT"/>
              </w:rPr>
              <w:t>Neribotos civilinės atsakomybės juridinių asmenų, fizinių asmenų, užsiimančių individualia veikla pagal verslo liudijimą arba individualios veiklos pažymą, pelno (nuostolių) ataskaita, Eur</w:t>
            </w:r>
            <w:r>
              <w:rPr>
                <w:b/>
                <w:color w:val="000000"/>
                <w:szCs w:val="24"/>
                <w:lang w:eastAsia="lt-LT"/>
              </w:rPr>
              <w:t xml:space="preserve"> </w:t>
            </w:r>
            <w:r>
              <w:rPr>
                <w:i/>
                <w:color w:val="000000"/>
                <w:lang w:eastAsia="lt-LT"/>
              </w:rPr>
              <w:t>Pildo pareiškėjai – neribotos civilinės atsakomybės juridiniai asmenys, fiziniai asmenys, užsiimantys individualia veikla pagal verslo liudijimą arba individualios veiklos pažymą.</w:t>
            </w: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Pardavimo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Pardavimo savikaina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Bendrasis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Veiklos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Tipinės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bCs/>
                <w:color w:val="000000"/>
                <w:szCs w:val="24"/>
                <w:lang w:eastAsia="lt-LT"/>
              </w:rPr>
            </w:pPr>
            <w:r w:rsidRPr="00540C3F">
              <w:rPr>
                <w:szCs w:val="24"/>
              </w:rPr>
              <w:t>Kita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both"/>
              <w:rPr>
                <w:b/>
                <w:szCs w:val="24"/>
              </w:rPr>
            </w:pPr>
            <w:r w:rsidRPr="00540C3F">
              <w:rPr>
                <w:szCs w:val="24"/>
              </w:rPr>
              <w:t>Finansinė ir investicinė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Pelno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jc w:val="center"/>
              <w:rPr>
                <w:b/>
                <w:bCs/>
                <w:color w:val="000000"/>
                <w:szCs w:val="24"/>
                <w:lang w:eastAsia="lt-LT"/>
              </w:rPr>
            </w:pPr>
            <w:r w:rsidRPr="00540C3F">
              <w:rPr>
                <w:szCs w:val="24"/>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540C3F" w:rsidRDefault="00CC291F" w:rsidP="00CC291F">
            <w:pPr>
              <w:autoSpaceDN w:val="0"/>
              <w:rPr>
                <w:b/>
                <w:bCs/>
                <w:color w:val="000000"/>
                <w:szCs w:val="24"/>
                <w:lang w:eastAsia="lt-LT"/>
              </w:rPr>
            </w:pPr>
            <w:r w:rsidRPr="00540C3F">
              <w:rPr>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CC291F">
        <w:trPr>
          <w:tblHeader/>
        </w:trPr>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457A99" w:rsidRDefault="00CC291F" w:rsidP="00CC291F">
            <w:pPr>
              <w:widowControl w:val="0"/>
              <w:rPr>
                <w:rFonts w:eastAsia="Calibri"/>
                <w:b/>
                <w:szCs w:val="24"/>
              </w:rPr>
            </w:pPr>
            <w:r>
              <w:rPr>
                <w:rFonts w:eastAsia="Calibri"/>
                <w:b/>
                <w:szCs w:val="24"/>
              </w:rPr>
              <w:lastRenderedPageBreak/>
              <w:t>6.3.</w:t>
            </w:r>
          </w:p>
        </w:tc>
        <w:tc>
          <w:tcPr>
            <w:tcW w:w="9781"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C291F" w:rsidRPr="00457A99" w:rsidRDefault="00CC291F" w:rsidP="004907DC">
            <w:pPr>
              <w:tabs>
                <w:tab w:val="left" w:pos="3555"/>
              </w:tabs>
              <w:jc w:val="both"/>
              <w:rPr>
                <w:rFonts w:eastAsia="Calibri"/>
                <w:b/>
                <w:szCs w:val="24"/>
              </w:rPr>
            </w:pPr>
            <w:r w:rsidRPr="00E85A6B">
              <w:rPr>
                <w:rFonts w:eastAsia="Calibri"/>
                <w:b/>
                <w:szCs w:val="24"/>
              </w:rPr>
              <w:t>Pinigų srautų prognozės</w:t>
            </w:r>
            <w:r w:rsidR="004907DC">
              <w:rPr>
                <w:i/>
                <w:color w:val="000000"/>
                <w:lang w:eastAsia="lt-LT"/>
              </w:rPr>
              <w:t xml:space="preserve"> Pildo pareiškėjai – </w:t>
            </w:r>
            <w:r w:rsidR="004907DC" w:rsidRPr="00FF1059">
              <w:rPr>
                <w:i/>
                <w:color w:val="000000"/>
                <w:lang w:eastAsia="lt-LT"/>
              </w:rPr>
              <w:t>ribotos civilinės</w:t>
            </w:r>
            <w:r w:rsidR="004907DC">
              <w:rPr>
                <w:i/>
                <w:color w:val="000000"/>
                <w:lang w:eastAsia="lt-LT"/>
              </w:rPr>
              <w:t xml:space="preserve"> atsakomybės juridiniai asmenys ir neribotos civilinės atsakomybės juridiniai asmenys, fiziniai asmenys, užsiimantys individualia veikla pagal verslo liudijimą arba individualios veiklos pažymą.</w:t>
            </w: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Nusidėvėjimo ir amortizacijos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Ilgalaikio materialiojo ir nematerialiojo turto perleidimo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Finansinės ir investicinės veiklos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nepiniginių sandorių rezultatų eliminavimas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Iš įmonių grupės įmonių ir asocijuotųjų įmonių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po vienų metų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Atidėtojo pelno mokesčio turto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Atsargų, išskyrus sumokėtus avansus,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 xml:space="preserve">Sumokėtų avansų sumažėjimas (padidėjimas)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Pirkėjų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Įmonių grupės įmonių ir asocijuotųjų įmonių skolų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67F57" w:rsidRDefault="00CC291F" w:rsidP="00CC291F">
            <w:pPr>
              <w:widowControl w:val="0"/>
              <w:jc w:val="both"/>
              <w:rPr>
                <w:rFonts w:eastAsia="Calibri"/>
                <w:szCs w:val="24"/>
              </w:rPr>
            </w:pPr>
            <w:r w:rsidRPr="00E85A6B">
              <w:rPr>
                <w:rFonts w:eastAsia="Calibri"/>
                <w:szCs w:val="24"/>
              </w:rPr>
              <w:t>1.13.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gautinų sumų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investicijų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Ateinančių laikotarpių sąnaudų ir sukauptų pajamų sumažėjimas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Atidėjinių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lastRenderedPageBreak/>
              <w:t>1.17.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Ilgalaikių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Pagal vekselius ir čekius po vienų metų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Ilgalaikių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skolų tiekėjams ir gautų avansų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Pagal vekselius ir čekius per vienus metus mokėtinų sumų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Trumpalaikių skolų įmonių grupės įmonėms ir asocijuotosioms įmonėms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Pelno mokesčio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Su darbo santykiais susijusių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Kitų mokėtinų sumų ir įsipareigojimų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1.26.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Sukauptų sąnaudų ir ateinančių laikotarpių pajamų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Grynieji 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457A99" w:rsidRDefault="00CC291F" w:rsidP="00CC291F">
            <w:pPr>
              <w:widowControl w:val="0"/>
              <w:jc w:val="both"/>
              <w:rPr>
                <w:rFonts w:eastAsia="Calibri"/>
                <w:szCs w:val="24"/>
              </w:rPr>
            </w:pPr>
            <w:r w:rsidRPr="00E85A6B">
              <w:rPr>
                <w:rFonts w:eastAsia="Calibri"/>
                <w:szCs w:val="24"/>
              </w:rPr>
              <w:t>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Ilgalaikio turto, išskyrus investicijas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Ilgalaikio turto, išskyrus investicijas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Ilgalaikių investicijų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Ilgalaikių investicijų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Paskolų suteikimas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Paskolų susigrąžinimas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Gauti dividendai,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lastRenderedPageBreak/>
              <w:t>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Kitas investicinės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widowControl w:val="0"/>
              <w:jc w:val="both"/>
              <w:rPr>
                <w:rFonts w:eastAsia="Calibri"/>
                <w:szCs w:val="24"/>
              </w:rPr>
            </w:pPr>
            <w:r w:rsidRPr="00BF1EB5">
              <w:rPr>
                <w:rFonts w:eastAsia="Calibri"/>
                <w:szCs w:val="24"/>
              </w:rPr>
              <w:t xml:space="preserve">Kitas investicinės veiklos pinigų srautų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b/>
                <w:szCs w:val="24"/>
              </w:rPr>
            </w:pPr>
            <w:r w:rsidRPr="00BF1EB5">
              <w:rPr>
                <w:rFonts w:eastAsia="Calibri"/>
                <w:b/>
                <w:szCs w:val="24"/>
              </w:rPr>
              <w:t>Grynieji 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Pinigų srautai, susiję su įmonės savininkais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Akcijų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Savininkų įnašai nuostoliams padengti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Savų akcijų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Dividendų išmokėjimas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Pinigų srautai, susiję su kitais finansavimo šaltiniais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Finansinių skolų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Paskolų gavimas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Obligacijų išleidimas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Finansinių skolų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Paskolų grąžinimas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Obligacijų supirkimas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Sumokėtos palūkanos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Lizingo (finansinės nuomos) mokėjimai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Kitų įmonės įsipareigojimų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Kitų įmonės įsipareigojimų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Kitas finansinės veiklos pinigų srautų padidėjimas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3.2.6.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BF1EB5" w:rsidRDefault="00CC291F" w:rsidP="00CC291F">
            <w:pPr>
              <w:widowControl w:val="0"/>
              <w:jc w:val="both"/>
              <w:rPr>
                <w:rFonts w:eastAsia="Calibri"/>
                <w:szCs w:val="24"/>
              </w:rPr>
            </w:pPr>
            <w:r w:rsidRPr="00BF1EB5">
              <w:rPr>
                <w:rFonts w:eastAsia="Calibri"/>
                <w:szCs w:val="24"/>
              </w:rPr>
              <w:t>Kitas finansinės veiklos pinigų srautų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Grynieji 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Valiutų kursų pokyčio įtaka grynųjų pinigų ir pinigų ekvivalentų likučiui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Grynasis pinigų srautų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lastRenderedPageBreak/>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Pinigai ir pinigų ekvivalentai laikotarpio pradžioje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r w:rsidR="00CC291F" w:rsidRPr="00457A99" w:rsidTr="00036F8F">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91F" w:rsidRPr="00BF1EB5" w:rsidRDefault="00CC291F" w:rsidP="00CC291F">
            <w:pPr>
              <w:widowControl w:val="0"/>
              <w:jc w:val="both"/>
              <w:rPr>
                <w:rFonts w:eastAsia="Calibri"/>
                <w:b/>
                <w:szCs w:val="24"/>
              </w:rPr>
            </w:pPr>
            <w:r w:rsidRPr="00BF1EB5">
              <w:rPr>
                <w:rFonts w:eastAsia="Calibri"/>
                <w:b/>
                <w:szCs w:val="24"/>
              </w:rPr>
              <w:t>Pinigai ir pinigų ekvivalentai laikotarpio pabaigoje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CC291F" w:rsidRPr="00457A99" w:rsidRDefault="00CC291F" w:rsidP="00CC291F">
            <w:pPr>
              <w:tabs>
                <w:tab w:val="left" w:pos="3555"/>
              </w:tabs>
              <w:jc w:val="center"/>
              <w:rPr>
                <w:rFonts w:eastAsia="Calibri"/>
                <w:b/>
                <w:szCs w:val="24"/>
              </w:rPr>
            </w:pPr>
          </w:p>
        </w:tc>
      </w:tr>
    </w:tbl>
    <w:p w:rsidR="007A7423" w:rsidRPr="007A7423" w:rsidRDefault="007A7423" w:rsidP="00CC291F">
      <w:pPr>
        <w:ind w:left="-567"/>
        <w:rPr>
          <w:color w:val="000000" w:themeColor="text1"/>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8"/>
        <w:gridCol w:w="2420"/>
        <w:gridCol w:w="823"/>
        <w:gridCol w:w="6"/>
        <w:gridCol w:w="807"/>
        <w:gridCol w:w="6"/>
        <w:gridCol w:w="815"/>
        <w:gridCol w:w="836"/>
        <w:gridCol w:w="794"/>
        <w:gridCol w:w="814"/>
        <w:gridCol w:w="814"/>
        <w:gridCol w:w="814"/>
        <w:gridCol w:w="811"/>
      </w:tblGrid>
      <w:tr w:rsidR="00CC291F" w:rsidRPr="00457A99" w:rsidTr="007C7C3B">
        <w:trPr>
          <w:trHeight w:val="366"/>
        </w:trPr>
        <w:tc>
          <w:tcPr>
            <w:tcW w:w="588" w:type="dxa"/>
            <w:tcBorders>
              <w:top w:val="single" w:sz="4" w:space="0" w:color="auto"/>
              <w:left w:val="single" w:sz="4" w:space="0" w:color="auto"/>
              <w:bottom w:val="single" w:sz="4" w:space="0" w:color="auto"/>
              <w:right w:val="single" w:sz="4" w:space="0" w:color="auto"/>
            </w:tcBorders>
            <w:shd w:val="clear" w:color="auto" w:fill="F7CAAC"/>
            <w:vAlign w:val="center"/>
          </w:tcPr>
          <w:p w:rsidR="00CC291F" w:rsidRPr="00457A99" w:rsidRDefault="00CC291F" w:rsidP="009157FF">
            <w:pPr>
              <w:tabs>
                <w:tab w:val="left" w:pos="3555"/>
              </w:tabs>
              <w:jc w:val="center"/>
              <w:rPr>
                <w:rFonts w:eastAsia="Calibri"/>
                <w:b/>
                <w:szCs w:val="24"/>
              </w:rPr>
            </w:pPr>
            <w:r>
              <w:rPr>
                <w:rFonts w:eastAsia="Calibri"/>
                <w:b/>
                <w:szCs w:val="24"/>
              </w:rPr>
              <w:t>7</w:t>
            </w:r>
            <w:r w:rsidRPr="00457A99">
              <w:rPr>
                <w:rFonts w:eastAsia="Calibri"/>
                <w:b/>
                <w:szCs w:val="24"/>
              </w:rPr>
              <w:t>.</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F7CAAC"/>
          </w:tcPr>
          <w:p w:rsidR="00CC291F" w:rsidRPr="00CC291F" w:rsidRDefault="00CC291F" w:rsidP="009157FF">
            <w:pPr>
              <w:tabs>
                <w:tab w:val="left" w:pos="3555"/>
              </w:tabs>
              <w:jc w:val="both"/>
              <w:rPr>
                <w:rFonts w:eastAsia="Calibri"/>
                <w:b/>
                <w:szCs w:val="24"/>
              </w:rPr>
            </w:pPr>
            <w:r w:rsidRPr="00457A99">
              <w:rPr>
                <w:rFonts w:eastAsia="Calibri"/>
                <w:b/>
                <w:szCs w:val="24"/>
              </w:rPr>
              <w:t>PAREIŠKĖJO EKONOMINIO GYVYBINGUMO RODIKLIAI</w:t>
            </w:r>
          </w:p>
        </w:tc>
      </w:tr>
      <w:tr w:rsidR="00CC291F"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II</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III</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IV</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V</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VI</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VII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VIII</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sidRPr="00457A99">
              <w:rPr>
                <w:rFonts w:eastAsia="Calibri"/>
                <w:b/>
                <w:szCs w:val="24"/>
              </w:rPr>
              <w:t>IX</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3555"/>
              </w:tabs>
              <w:jc w:val="center"/>
              <w:rPr>
                <w:rFonts w:eastAsia="Calibri"/>
                <w:b/>
                <w:szCs w:val="24"/>
              </w:rPr>
            </w:pPr>
            <w:r>
              <w:rPr>
                <w:rFonts w:eastAsia="Calibri"/>
                <w:b/>
                <w:szCs w:val="24"/>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CC291F" w:rsidRPr="00457A99" w:rsidRDefault="00CC291F" w:rsidP="009157FF">
            <w:pPr>
              <w:tabs>
                <w:tab w:val="left" w:pos="195"/>
                <w:tab w:val="center" w:pos="362"/>
                <w:tab w:val="left" w:pos="3555"/>
              </w:tabs>
              <w:jc w:val="center"/>
              <w:rPr>
                <w:rFonts w:eastAsia="Calibri"/>
                <w:b/>
                <w:szCs w:val="24"/>
              </w:rPr>
            </w:pPr>
            <w:r>
              <w:rPr>
                <w:rFonts w:eastAsia="Calibri"/>
                <w:b/>
                <w:szCs w:val="24"/>
              </w:rPr>
              <w:t>XI</w:t>
            </w:r>
          </w:p>
        </w:tc>
      </w:tr>
      <w:tr w:rsidR="00CC291F" w:rsidRPr="00457A99" w:rsidTr="007C7C3B">
        <w:trPr>
          <w:trHeight w:val="829"/>
        </w:trPr>
        <w:tc>
          <w:tcPr>
            <w:tcW w:w="5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Eil. Nr.</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Reikšmės</w:t>
            </w:r>
          </w:p>
        </w:tc>
        <w:tc>
          <w:tcPr>
            <w:tcW w:w="823" w:type="dxa"/>
            <w:vMerge w:val="restart"/>
            <w:tcBorders>
              <w:top w:val="single" w:sz="4" w:space="0" w:color="auto"/>
              <w:left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5B1DA2">
              <w:rPr>
                <w:rFonts w:eastAsia="Calibri"/>
                <w:b/>
                <w:szCs w:val="24"/>
              </w:rPr>
              <w:t>Ataskaitiniai 20.... metai</w:t>
            </w:r>
          </w:p>
        </w:tc>
        <w:tc>
          <w:tcPr>
            <w:tcW w:w="24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Verslo plano įgyvendinimo laikotarpis</w:t>
            </w:r>
          </w:p>
        </w:tc>
        <w:tc>
          <w:tcPr>
            <w:tcW w:w="404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Kontrolės laikotarpis</w:t>
            </w:r>
          </w:p>
        </w:tc>
      </w:tr>
      <w:tr w:rsidR="00CC291F" w:rsidRPr="00457A99" w:rsidTr="007C7C3B">
        <w:trPr>
          <w:trHeight w:val="1117"/>
        </w:trPr>
        <w:tc>
          <w:tcPr>
            <w:tcW w:w="588" w:type="dxa"/>
            <w:vMerge/>
            <w:tcBorders>
              <w:top w:val="single" w:sz="4" w:space="0" w:color="auto"/>
              <w:left w:val="single" w:sz="4" w:space="0" w:color="auto"/>
              <w:bottom w:val="single" w:sz="4" w:space="0" w:color="auto"/>
              <w:right w:val="single" w:sz="4" w:space="0" w:color="auto"/>
            </w:tcBorders>
            <w:vAlign w:val="center"/>
          </w:tcPr>
          <w:p w:rsidR="00CC291F" w:rsidRPr="00457A99" w:rsidRDefault="00CC291F" w:rsidP="009157FF">
            <w:pPr>
              <w:rPr>
                <w:rFonts w:eastAsia="Calibri"/>
                <w:b/>
                <w:szCs w:val="24"/>
              </w:rPr>
            </w:pPr>
          </w:p>
        </w:tc>
        <w:tc>
          <w:tcPr>
            <w:tcW w:w="2420" w:type="dxa"/>
            <w:vMerge/>
            <w:tcBorders>
              <w:top w:val="single" w:sz="4" w:space="0" w:color="auto"/>
              <w:left w:val="single" w:sz="4" w:space="0" w:color="auto"/>
              <w:bottom w:val="single" w:sz="4" w:space="0" w:color="auto"/>
              <w:right w:val="single" w:sz="4" w:space="0" w:color="auto"/>
            </w:tcBorders>
            <w:vAlign w:val="center"/>
          </w:tcPr>
          <w:p w:rsidR="00CC291F" w:rsidRPr="00457A99" w:rsidRDefault="00CC291F" w:rsidP="009157FF">
            <w:pPr>
              <w:rPr>
                <w:rFonts w:eastAsia="Calibri"/>
                <w:b/>
                <w:szCs w:val="24"/>
              </w:rPr>
            </w:pPr>
          </w:p>
        </w:tc>
        <w:tc>
          <w:tcPr>
            <w:tcW w:w="823" w:type="dxa"/>
            <w:vMerge/>
            <w:tcBorders>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 metai</w:t>
            </w:r>
          </w:p>
          <w:p w:rsidR="00CC291F" w:rsidRPr="00457A99" w:rsidRDefault="00CC291F" w:rsidP="009157FF">
            <w:pPr>
              <w:tabs>
                <w:tab w:val="left" w:pos="3555"/>
              </w:tabs>
              <w:jc w:val="center"/>
              <w:rPr>
                <w:rFonts w:eastAsia="Calibri"/>
                <w:i/>
                <w:szCs w:val="24"/>
              </w:rPr>
            </w:pPr>
            <w:r w:rsidRPr="00457A99">
              <w:rPr>
                <w:rFonts w:eastAsia="Calibri"/>
                <w:b/>
                <w:szCs w:val="24"/>
              </w:rPr>
              <w:t>&lt;20...&gt;</w:t>
            </w:r>
          </w:p>
        </w:tc>
        <w:tc>
          <w:tcPr>
            <w:tcW w:w="8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II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c>
          <w:tcPr>
            <w:tcW w:w="836"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III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c>
          <w:tcPr>
            <w:tcW w:w="79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 metai</w:t>
            </w:r>
          </w:p>
          <w:p w:rsidR="00CC291F" w:rsidRPr="00457A99" w:rsidRDefault="00CC291F" w:rsidP="009157FF">
            <w:pPr>
              <w:tabs>
                <w:tab w:val="left" w:pos="3555"/>
              </w:tabs>
              <w:jc w:val="center"/>
              <w:rPr>
                <w:rFonts w:eastAsia="Calibri"/>
                <w:i/>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II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III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c>
          <w:tcPr>
            <w:tcW w:w="814"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IV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c>
          <w:tcPr>
            <w:tcW w:w="811" w:type="dxa"/>
            <w:tcBorders>
              <w:top w:val="single" w:sz="4" w:space="0" w:color="auto"/>
              <w:left w:val="single" w:sz="4" w:space="0" w:color="auto"/>
              <w:bottom w:val="single" w:sz="4" w:space="0" w:color="auto"/>
              <w:right w:val="single" w:sz="4" w:space="0" w:color="auto"/>
            </w:tcBorders>
            <w:shd w:val="clear" w:color="auto" w:fill="FBE4D5"/>
            <w:vAlign w:val="center"/>
          </w:tcPr>
          <w:p w:rsidR="00CC291F" w:rsidRPr="00457A99" w:rsidRDefault="00CC291F" w:rsidP="009157FF">
            <w:pPr>
              <w:tabs>
                <w:tab w:val="left" w:pos="3555"/>
              </w:tabs>
              <w:jc w:val="center"/>
              <w:rPr>
                <w:rFonts w:eastAsia="Calibri"/>
                <w:b/>
                <w:szCs w:val="24"/>
              </w:rPr>
            </w:pPr>
            <w:r w:rsidRPr="00457A99">
              <w:rPr>
                <w:rFonts w:eastAsia="Calibri"/>
                <w:b/>
                <w:szCs w:val="24"/>
              </w:rPr>
              <w:t>V metai</w:t>
            </w:r>
          </w:p>
          <w:p w:rsidR="00CC291F" w:rsidRPr="00457A99" w:rsidRDefault="00CC291F" w:rsidP="009157FF">
            <w:pPr>
              <w:tabs>
                <w:tab w:val="left" w:pos="3555"/>
              </w:tabs>
              <w:jc w:val="center"/>
              <w:rPr>
                <w:rFonts w:eastAsia="Calibri"/>
                <w:b/>
                <w:szCs w:val="24"/>
              </w:rPr>
            </w:pPr>
            <w:r w:rsidRPr="00457A99">
              <w:rPr>
                <w:rFonts w:eastAsia="Calibri"/>
                <w:b/>
                <w:szCs w:val="24"/>
              </w:rPr>
              <w:t>&lt;20...&gt;</w:t>
            </w:r>
          </w:p>
        </w:tc>
      </w:tr>
      <w:tr w:rsidR="00CC291F" w:rsidRPr="00457A99" w:rsidTr="007C7C3B">
        <w:trPr>
          <w:trHeight w:val="558"/>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r>
              <w:rPr>
                <w:rFonts w:eastAsia="Calibri"/>
                <w:b/>
                <w:szCs w:val="24"/>
              </w:rPr>
              <w:t>8</w:t>
            </w:r>
            <w:r w:rsidRPr="00457A99">
              <w:rPr>
                <w:rFonts w:eastAsia="Calibri"/>
                <w:b/>
                <w:szCs w:val="24"/>
              </w:rPr>
              <w:t>.1.</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2D3F10" w:rsidRDefault="00CC291F" w:rsidP="009157FF">
            <w:pPr>
              <w:jc w:val="both"/>
              <w:rPr>
                <w:rFonts w:eastAsia="Calibri"/>
                <w:b/>
                <w:bCs/>
                <w:szCs w:val="24"/>
              </w:rPr>
            </w:pPr>
            <w:r>
              <w:rPr>
                <w:rFonts w:eastAsia="Calibri"/>
                <w:b/>
                <w:bCs/>
                <w:szCs w:val="24"/>
              </w:rPr>
              <w:t xml:space="preserve">Paskolų padengimo rodiklis </w:t>
            </w:r>
            <w:r w:rsidRPr="002D3F10">
              <w:rPr>
                <w:rFonts w:eastAsia="Calibri"/>
                <w:bCs/>
                <w:szCs w:val="24"/>
              </w:rPr>
              <w:t>(didesnis arba lygus 1,25)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3" w:type="dxa"/>
            <w:gridSpan w:val="2"/>
            <w:tcBorders>
              <w:top w:val="single" w:sz="4" w:space="0" w:color="auto"/>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5" w:type="dxa"/>
            <w:tcBorders>
              <w:top w:val="single" w:sz="4" w:space="0" w:color="auto"/>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36" w:type="dxa"/>
            <w:tcBorders>
              <w:top w:val="single" w:sz="4" w:space="0" w:color="auto"/>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r>
      <w:tr w:rsidR="00CC291F"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r>
              <w:rPr>
                <w:rFonts w:eastAsia="Calibri"/>
                <w:b/>
                <w:szCs w:val="24"/>
              </w:rPr>
              <w:t>8</w:t>
            </w:r>
            <w:r w:rsidRPr="00457A99">
              <w:rPr>
                <w:rFonts w:eastAsia="Calibri"/>
                <w:b/>
                <w:szCs w:val="24"/>
              </w:rPr>
              <w:t>.2.</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2D3F10" w:rsidRDefault="00CC291F" w:rsidP="009157FF">
            <w:pPr>
              <w:jc w:val="both"/>
              <w:rPr>
                <w:rFonts w:eastAsia="Calibri"/>
                <w:b/>
                <w:bCs/>
                <w:szCs w:val="24"/>
              </w:rPr>
            </w:pPr>
            <w:r>
              <w:rPr>
                <w:rFonts w:eastAsia="Calibri"/>
                <w:b/>
                <w:bCs/>
                <w:szCs w:val="24"/>
              </w:rPr>
              <w:t xml:space="preserve">Skolos rodiklis </w:t>
            </w:r>
            <w:r w:rsidRPr="002D3F10">
              <w:rPr>
                <w:rFonts w:eastAsia="Calibri"/>
                <w:bCs/>
                <w:szCs w:val="24"/>
              </w:rPr>
              <w:t>(mažesnis arba lygus 0,6)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r>
      <w:tr w:rsidR="00CC291F"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r>
              <w:rPr>
                <w:rFonts w:eastAsia="Calibri"/>
                <w:b/>
                <w:szCs w:val="24"/>
              </w:rPr>
              <w:t>8</w:t>
            </w:r>
            <w:r w:rsidRPr="00457A99">
              <w:rPr>
                <w:rFonts w:eastAsia="Calibri"/>
                <w:b/>
                <w:szCs w:val="24"/>
              </w:rPr>
              <w:t>.3.</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2D3F10" w:rsidRDefault="00CC291F" w:rsidP="009157FF">
            <w:pPr>
              <w:jc w:val="both"/>
              <w:rPr>
                <w:rFonts w:eastAsia="Calibri"/>
                <w:b/>
                <w:bCs/>
                <w:szCs w:val="24"/>
              </w:rPr>
            </w:pPr>
            <w:r>
              <w:rPr>
                <w:rFonts w:eastAsia="Calibri"/>
                <w:b/>
                <w:bCs/>
                <w:szCs w:val="24"/>
              </w:rPr>
              <w:t xml:space="preserve">Grynasis pelningumas </w:t>
            </w:r>
            <w:r w:rsidRPr="002D3F10">
              <w:rPr>
                <w:rFonts w:eastAsia="Calibri"/>
                <w:bCs/>
                <w:szCs w:val="24"/>
              </w:rPr>
              <w:t>(didesnis arba lygus 2 proc.)</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3" w:type="dxa"/>
            <w:gridSpan w:val="2"/>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5" w:type="dxa"/>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36" w:type="dxa"/>
            <w:tcBorders>
              <w:left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r>
      <w:tr w:rsidR="00CC291F" w:rsidRPr="00457A99" w:rsidTr="007C7C3B">
        <w:trPr>
          <w:trHeight w:val="271"/>
        </w:trPr>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r>
              <w:rPr>
                <w:rFonts w:eastAsia="Calibri"/>
                <w:b/>
                <w:szCs w:val="24"/>
              </w:rPr>
              <w:t xml:space="preserve">8.4. </w:t>
            </w:r>
          </w:p>
        </w:tc>
        <w:tc>
          <w:tcPr>
            <w:tcW w:w="2420" w:type="dxa"/>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jc w:val="both"/>
              <w:rPr>
                <w:rFonts w:eastAsia="Calibri"/>
                <w:b/>
                <w:bCs/>
                <w:szCs w:val="24"/>
              </w:rPr>
            </w:pPr>
            <w:r>
              <w:rPr>
                <w:rFonts w:eastAsia="Calibri"/>
                <w:b/>
                <w:bCs/>
                <w:szCs w:val="24"/>
              </w:rPr>
              <w:t xml:space="preserve">Vidinė grąžos norma </w:t>
            </w:r>
            <w:r w:rsidRPr="002D3F10">
              <w:rPr>
                <w:rFonts w:eastAsia="Calibri"/>
                <w:bCs/>
                <w:szCs w:val="24"/>
              </w:rPr>
              <w:t>(didesnė arba lygi 4,4 proc.)</w:t>
            </w:r>
          </w:p>
        </w:tc>
        <w:tc>
          <w:tcPr>
            <w:tcW w:w="734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C291F" w:rsidRPr="00457A99" w:rsidRDefault="00CC291F" w:rsidP="009157FF">
            <w:pPr>
              <w:tabs>
                <w:tab w:val="left" w:pos="3555"/>
              </w:tabs>
              <w:jc w:val="center"/>
              <w:rPr>
                <w:rFonts w:eastAsia="Calibri"/>
                <w:b/>
                <w:szCs w:val="24"/>
              </w:rPr>
            </w:pPr>
          </w:p>
        </w:tc>
      </w:tr>
    </w:tbl>
    <w:p w:rsidR="007A7423" w:rsidRDefault="007A7423">
      <w:pPr>
        <w:rPr>
          <w:szCs w:val="24"/>
        </w:rPr>
      </w:pPr>
    </w:p>
    <w:p w:rsidR="00A463F4" w:rsidRDefault="00A463F4">
      <w:pPr>
        <w:rPr>
          <w:rFonts w:eastAsia="Calibri"/>
          <w:szCs w:val="24"/>
        </w:rPr>
      </w:pPr>
    </w:p>
    <w:p w:rsidR="00A463F4" w:rsidRDefault="00A463F4">
      <w:pPr>
        <w:rPr>
          <w:rFonts w:eastAsia="Calibri"/>
          <w:szCs w:val="24"/>
        </w:rPr>
      </w:pPr>
    </w:p>
    <w:p w:rsidR="00A463F4" w:rsidRDefault="008C5F13">
      <w:pPr>
        <w:jc w:val="center"/>
      </w:pPr>
      <w:r>
        <w:rPr>
          <w:szCs w:val="24"/>
        </w:rPr>
        <w:t>_______________</w:t>
      </w:r>
    </w:p>
    <w:p w:rsidR="00A463F4" w:rsidRDefault="00A463F4"/>
    <w:p w:rsidR="00A463F4" w:rsidRPr="008E2056" w:rsidRDefault="00A463F4" w:rsidP="008E2056">
      <w:pPr>
        <w:rPr>
          <w:szCs w:val="24"/>
        </w:rPr>
      </w:pPr>
    </w:p>
    <w:sectPr w:rsidR="00A463F4" w:rsidRPr="008E2056" w:rsidSect="00CC291F">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06" w:rsidRDefault="00971006">
      <w:pPr>
        <w:overflowPunct w:val="0"/>
        <w:jc w:val="both"/>
        <w:textAlignment w:val="baseline"/>
      </w:pPr>
      <w:r>
        <w:separator/>
      </w:r>
    </w:p>
  </w:endnote>
  <w:endnote w:type="continuationSeparator" w:id="0">
    <w:p w:rsidR="00971006" w:rsidRDefault="0097100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1F" w:rsidRDefault="00CC291F" w:rsidP="00CC291F">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7A7423" w:rsidRPr="00CC291F" w:rsidRDefault="00CC291F" w:rsidP="00CC291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1F" w:rsidRDefault="00CC291F" w:rsidP="00CC291F">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CC291F" w:rsidRDefault="00CC291F" w:rsidP="00CC291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7A7423" w:rsidRPr="00CC291F" w:rsidRDefault="007A7423" w:rsidP="00CC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06" w:rsidRDefault="00971006">
      <w:pPr>
        <w:overflowPunct w:val="0"/>
        <w:jc w:val="both"/>
        <w:textAlignment w:val="baseline"/>
      </w:pPr>
      <w:r>
        <w:separator/>
      </w:r>
    </w:p>
  </w:footnote>
  <w:footnote w:type="continuationSeparator" w:id="0">
    <w:p w:rsidR="00971006" w:rsidRDefault="0097100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B5133">
      <w:rPr>
        <w:noProof/>
        <w:sz w:val="22"/>
        <w:szCs w:val="22"/>
        <w:lang w:eastAsia="lt-LT"/>
      </w:rPr>
      <w:t>12</w:t>
    </w:r>
    <w:r>
      <w:rPr>
        <w:sz w:val="22"/>
        <w:szCs w:val="22"/>
        <w:lang w:eastAsia="lt-LT"/>
      </w:rPr>
      <w:fldChar w:fldCharType="end"/>
    </w:r>
  </w:p>
  <w:p w:rsidR="007A7423" w:rsidRDefault="007A7423">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23" w:rsidRDefault="007A7423">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A5B"/>
    <w:multiLevelType w:val="hybridMultilevel"/>
    <w:tmpl w:val="A642C4B2"/>
    <w:lvl w:ilvl="0" w:tplc="27A2B9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75"/>
    <w:rsid w:val="00407596"/>
    <w:rsid w:val="004907DC"/>
    <w:rsid w:val="004B5133"/>
    <w:rsid w:val="006B67E3"/>
    <w:rsid w:val="006E58DC"/>
    <w:rsid w:val="007A7423"/>
    <w:rsid w:val="007C7C3B"/>
    <w:rsid w:val="008C5F13"/>
    <w:rsid w:val="008E17F0"/>
    <w:rsid w:val="008E2056"/>
    <w:rsid w:val="00921B27"/>
    <w:rsid w:val="009342A1"/>
    <w:rsid w:val="00971006"/>
    <w:rsid w:val="009B3550"/>
    <w:rsid w:val="009D41C5"/>
    <w:rsid w:val="00A463F4"/>
    <w:rsid w:val="00B539D9"/>
    <w:rsid w:val="00B66D25"/>
    <w:rsid w:val="00B758BF"/>
    <w:rsid w:val="00BF1F90"/>
    <w:rsid w:val="00C32A2C"/>
    <w:rsid w:val="00CC291F"/>
    <w:rsid w:val="00CE179C"/>
    <w:rsid w:val="00D308F5"/>
    <w:rsid w:val="00EC0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C284-3FD9-47AC-B0FD-6D092FD1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22905</Words>
  <Characters>13056</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35890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2017-12-28T09:17:00Z</dcterms:created>
  <dcterms:modified xsi:type="dcterms:W3CDTF">2018-03-22T13:18:00Z</dcterms:modified>
</cp:coreProperties>
</file>